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094FC" w14:textId="5111C212" w:rsidR="0013596B" w:rsidRPr="00A64397" w:rsidRDefault="0013596B" w:rsidP="00C47A37">
      <w:pPr>
        <w:spacing w:before="100" w:beforeAutospacing="1" w:after="100" w:afterAutospacing="1" w:line="240" w:lineRule="auto"/>
        <w:jc w:val="center"/>
        <w:outlineLvl w:val="0"/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</w:pPr>
      <w:r w:rsidRPr="00A64397"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  <w:t>Nota księgowa</w:t>
      </w:r>
      <w:r w:rsidR="00346503" w:rsidRPr="00A64397"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  <w:t xml:space="preserve"> 2.</w:t>
      </w:r>
      <w:r w:rsidR="00A64397" w:rsidRPr="00A64397"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  <w:t>0.13</w:t>
      </w:r>
      <w:r w:rsidRPr="00A64397"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  <w:t xml:space="preserve"> - struktura dokumentu</w:t>
      </w:r>
      <w:r w:rsidR="00B8726D" w:rsidRPr="00A64397"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  <w:t xml:space="preserve"> </w:t>
      </w:r>
      <w:r w:rsidR="00346503" w:rsidRPr="00A64397"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  <w:br/>
        <w:t xml:space="preserve">Accounting </w:t>
      </w:r>
      <w:proofErr w:type="spellStart"/>
      <w:r w:rsidR="00346503" w:rsidRPr="00A64397"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  <w:t>Note</w:t>
      </w:r>
      <w:proofErr w:type="spellEnd"/>
      <w:r w:rsidR="00346503" w:rsidRPr="00A64397"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  <w:t xml:space="preserve"> 2.</w:t>
      </w:r>
      <w:r w:rsidR="00A64397" w:rsidRPr="00A64397"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  <w:t>0.13</w:t>
      </w:r>
      <w:r w:rsidR="00B8726D" w:rsidRPr="00A64397"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  <w:t xml:space="preserve"> - </w:t>
      </w:r>
      <w:proofErr w:type="spellStart"/>
      <w:r w:rsidR="00B8726D" w:rsidRPr="00A64397">
        <w:rPr>
          <w:rFonts w:ascii="Calibri" w:eastAsia="Times New Roman" w:hAnsi="Calibri" w:cs="Calibri"/>
          <w:b/>
          <w:bCs/>
          <w:kern w:val="36"/>
          <w:sz w:val="48"/>
          <w:szCs w:val="48"/>
          <w:lang w:eastAsia="pl-PL"/>
        </w:rPr>
        <w:t>syntax</w:t>
      </w:r>
      <w:proofErr w:type="spellEnd"/>
    </w:p>
    <w:tbl>
      <w:tblPr>
        <w:tblW w:w="147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815"/>
        <w:gridCol w:w="10364"/>
      </w:tblGrid>
      <w:tr w:rsidR="00874C65" w:rsidRPr="00A64397" w14:paraId="05AB178D" w14:textId="77777777" w:rsidTr="001C7D5C">
        <w:trPr>
          <w:tblHeader/>
        </w:trPr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E030FB" w14:textId="77777777" w:rsidR="00874C65" w:rsidRPr="00A64397" w:rsidRDefault="00874C65" w:rsidP="00097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Card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C3F82F" w14:textId="77777777" w:rsidR="00874C65" w:rsidRPr="00A64397" w:rsidRDefault="00874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Name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/ Nazwa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14E53C" w14:textId="77777777" w:rsidR="00874C65" w:rsidRPr="00A64397" w:rsidRDefault="00874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Description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/ Opis</w:t>
            </w:r>
          </w:p>
        </w:tc>
      </w:tr>
      <w:tr w:rsidR="00874C65" w:rsidRPr="00A64397" w14:paraId="66575B33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B32D27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D7FC18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ubl:CreditNote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EF1722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874C65" w:rsidRPr="00A64397" w14:paraId="03DF46E0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2AA4A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5BAEE7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cbc:CustomizationID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519B79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Specification identification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Identufikacja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specyfikacji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Identifies the specification of content and rules that apply to the transaction.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Identyfikuje specyfikację zawartości i wymagań dla transakcji.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7BC65CB3" w14:textId="77777777" w:rsidR="00874C65" w:rsidRPr="00A64397" w:rsidRDefault="00874C65" w:rsidP="00802C9B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Fixed value: </w:t>
            </w:r>
            <w:r w:rsidR="00ED0884" w:rsidRPr="00A64397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br/>
              <w:t>urn:fdc:www.efaktura.gov.pl:ver1.0:trns:account_corr:ver1.0::2.1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Wartość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stała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 </w:t>
            </w:r>
            <w:r w:rsidR="00ED0884" w:rsidRPr="00A64397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br/>
            </w:r>
            <w:r w:rsidR="00ED0884" w:rsidRPr="00A64397"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urn:fdc:www.efaktura.gov.pl:ver1.0:trns:account_corr:ver1.0::2.1</w:t>
            </w:r>
          </w:p>
        </w:tc>
      </w:tr>
      <w:tr w:rsidR="00874C65" w:rsidRPr="00A64397" w14:paraId="39F53266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AEBEFE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E1D1EA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cbc:ProfileID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3EEE53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Business process type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typu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procesu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biznesowego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Identifies the BII profile or business process context in which the transaction appears.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Identyfikuje profil BII procesu biznesowego, w którym występuje transakcja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5049CAC8" w14:textId="77777777" w:rsidR="00874C65" w:rsidRPr="00A64397" w:rsidRDefault="00874C65" w:rsidP="00802C9B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Fixed value: </w:t>
            </w:r>
            <w:r w:rsidR="00802C9B"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</w:r>
            <w:r w:rsidR="00A8445D" w:rsidRPr="00A64397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en-US"/>
              </w:rPr>
              <w:t>urn:fdc:www.efaktura.gov.pl:ver1.0:account_corr:ver1.0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Wartość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stała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 </w:t>
            </w:r>
            <w:r w:rsidR="00802C9B" w:rsidRPr="00A64397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br/>
            </w:r>
            <w:r w:rsidR="00A8445D" w:rsidRPr="00A64397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en-US"/>
              </w:rPr>
              <w:t>urn:fdc:www.efaktura.gov.pl:ver1.0:account_corr:ver1.0</w:t>
            </w:r>
          </w:p>
        </w:tc>
      </w:tr>
      <w:tr w:rsidR="00874C65" w:rsidRPr="00A64397" w14:paraId="1A0D8133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9B416F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29F2A6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4EB467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Document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Numer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An transaction instance must contain an identifier. The identifier enables positive referencing the document instance for various purposes including referencing between transactions that are part of the same process.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lastRenderedPageBreak/>
              <w:t>Każda instancja transakcji musi zawierać identyfikator, którym jest numer dokumentu. Identyfikator umożliwia poprawne odniesienie do danych instancji dokumentu w różnych sytuacjach, w tym powiązanie dokumentów występujących w tym samym procesie.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176BB50D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123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123</w:t>
            </w:r>
          </w:p>
        </w:tc>
      </w:tr>
      <w:tr w:rsidR="00874C65" w:rsidRPr="00A64397" w14:paraId="0DD4A3C2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225453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09C2FB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cbc:IssueDate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89CDF5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Accounting Note issue date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Data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wystawinia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Noty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księgowej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The date when the Correction Note is issued. 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Format = "YYYY-MM-DD"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br/>
              <w:t xml:space="preserve">Data utworzenia Noty księgowej. Format daty = "YYYY-MM-DD"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0DAF0161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2018-05-25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2018-05-25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274F298C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9B01D3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A1C5E9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cbc:Note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322F59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Accounting Note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note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Uwaga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dla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Noty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księgowej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 textual note for the Note as whole.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Tekst uwagi dotyczącej całości Noty księgowej.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5CB1216C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F9ACE3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6A4FD0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cac:DocumentCarrencyCode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84C61E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Currency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>Waluta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default currency for the transaction.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Domyślna waluta dla dokumentu.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17FAD650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5C12BD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47A2B7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cac:AccountingCost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3A4050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Buyers accounting string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Konto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księgowania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Kupującego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Used by the buyer to specify a reference that should be repeated in e.g. invoice to enable the buyer to automatically book e.g. to the right project, or account.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Wykorzystywane do wskazania referencji określonej w fakturze, umożliwiającej automatyczne księgowanie na koncie projektu lub księgowym.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29C22464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1234:45435:243234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1234:45435:243234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2EC5D805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FC8791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E98A9C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cac:ContractDocumentReference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7760B4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CONTRACT REFERENCE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REFERENCJA DO KONTRAKTU</w:t>
            </w:r>
          </w:p>
        </w:tc>
      </w:tr>
      <w:tr w:rsidR="00874C65" w:rsidRPr="00A64397" w14:paraId="6D0D0C34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FD10C1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78AD41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9B7B3E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Contract reference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Numer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kontraktu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identification of a contract.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Identyfikacja kontraktu.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24D3D131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123Contractref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123Contractref</w:t>
            </w:r>
          </w:p>
        </w:tc>
      </w:tr>
      <w:tr w:rsidR="00874C65" w:rsidRPr="00A64397" w14:paraId="174F59D1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9A2B11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72EE89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cac:AccountingSupplierParty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35E2EB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Correction party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Wystawiający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korektę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Information regarding the issuer of the accounting note.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Informacje odnoszące się do wystawcy Noty księgowej.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3230E781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3577EC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468022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cac:Party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AE8BAB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Party information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Informacje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podmiotu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Description of the issuer party.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Opis wystawiającego notę księgową.</w:t>
            </w:r>
          </w:p>
        </w:tc>
      </w:tr>
      <w:tr w:rsidR="00874C65" w:rsidRPr="00A64397" w14:paraId="13A8338D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2E052D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894380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cbc:EndpointID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EF4929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Issuer party electronic address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Adres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elektroniczny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wystawcy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Noty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księgowej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Identifies the issuer party's electronic address.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Identyfikuje adres elektroniczny wystawcy Noty księgowej.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6FD6848E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7300010000001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Przykładowa wartość: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7300010000001</w:t>
            </w:r>
          </w:p>
        </w:tc>
      </w:tr>
      <w:tr w:rsidR="00874C65" w:rsidRPr="00A64397" w14:paraId="73FFBEAC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CE545B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870060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@schemeID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262A21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Scheme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struktury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kodu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lastRenderedPageBreak/>
              <w:t>Scheme identifier for the electronic address.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Identyfikator struktury kodu adresu elektronicznego.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552B2A39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0088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Przykładowa wartość: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0088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3DDC7FD0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42B0E4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88DD97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cac:PartyIdentification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A9BDA0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Party identification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podmiotu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Identification of the issuer party.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Identyfikator podmiotu wystawcy noty księgowej.</w:t>
            </w:r>
          </w:p>
        </w:tc>
      </w:tr>
      <w:tr w:rsidR="00874C65" w:rsidRPr="00A64397" w14:paraId="7450F81D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201C7D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F1BDA8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058C21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Issuer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wystawcy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An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identifer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for the issuer party.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Identyfikator wystawcy dokumentu (z listy PEPPOL).</w:t>
            </w:r>
          </w:p>
          <w:p w14:paraId="15DDAD60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7300010000001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Przykładowa wartość: 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7300010000001</w:t>
            </w:r>
          </w:p>
        </w:tc>
      </w:tr>
      <w:tr w:rsidR="00874C65" w:rsidRPr="00A64397" w14:paraId="1F448795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4B723C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6A51D3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•   @schemeID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1BFF3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Scheme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struktury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kodu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Scheme identifier for party identification.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Identyfikacja struktury kodu dla numeru podmiotu.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24BDC53D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0088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Przykładowa wartość: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0088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874C65" w:rsidRPr="00A64397" w14:paraId="0CA2C42C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12317A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00E0B4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cac:PartyName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B90287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Party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name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Nazwa podmiotu</w:t>
            </w:r>
          </w:p>
        </w:tc>
      </w:tr>
      <w:tr w:rsidR="00874C65" w:rsidRPr="00A64397" w14:paraId="2E80149D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4C7844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AEAFF5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A10906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Issuer name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Nazwa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wystawcy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lastRenderedPageBreak/>
              <w:t>The name of the party who should issue document.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Nazwa wystawcy Noty księgowej.</w:t>
            </w:r>
          </w:p>
          <w:p w14:paraId="3BE3D571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Company XX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Przykładowa wartość: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Firma XX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5BE2680C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A3863C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614BF1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cac:PostalAddress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AB3378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Postal address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Adres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pocztowy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Postal address of the issuer.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Adres pocztowy wystawcy dokumentu.</w:t>
            </w:r>
          </w:p>
        </w:tc>
      </w:tr>
      <w:tr w:rsidR="00874C65" w:rsidRPr="00A64397" w14:paraId="0F6E1CE0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BE6C1A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45EFD1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cbc:StreetName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0E24FB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Address line 1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Pierwsza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linia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adresu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main address line in a postal address usually the street name and number.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Główna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linia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adresu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,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zwykle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nazwa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ulicy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i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numer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budynku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 xml:space="preserve"> </w:t>
            </w:r>
          </w:p>
          <w:p w14:paraId="6EAD74FE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 xml:space="preserve">Example value: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val="en-GB" w:eastAsia="pl-PL"/>
              </w:rPr>
              <w:t xml:space="preserve">The main address line in the postal address, usually the street name and </w:t>
            </w:r>
            <w:proofErr w:type="spellStart"/>
            <w:r w:rsidRPr="00A64397">
              <w:rPr>
                <w:rFonts w:ascii="Calibri" w:eastAsia="Times New Roman" w:hAnsi="Calibri" w:cs="Calibri"/>
                <w:sz w:val="20"/>
                <w:szCs w:val="20"/>
                <w:lang w:val="en-GB" w:eastAsia="pl-PL"/>
              </w:rPr>
              <w:t>numer</w:t>
            </w:r>
            <w:proofErr w:type="spellEnd"/>
            <w:r w:rsidRPr="00A64397">
              <w:rPr>
                <w:rFonts w:ascii="Calibri" w:eastAsia="Times New Roman" w:hAnsi="Calibri" w:cs="Calibri"/>
                <w:sz w:val="20"/>
                <w:szCs w:val="20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>Przykładowa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>wartość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 xml:space="preserve">: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>Polna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 xml:space="preserve"> 2 </w:t>
            </w:r>
          </w:p>
        </w:tc>
      </w:tr>
      <w:tr w:rsidR="00874C65" w:rsidRPr="00A64397" w14:paraId="24C13B11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5686BC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7B871B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cbc:AdditionalStreetName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FAE21D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Address line 2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Druga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linia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adresu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An additional address line in a postal address that can be used to give further details supplementing the main line. Common use are secondary house number in a complex or in a building.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Uzupełniające dane adresu pocztowego wskazujące identyfikację budynku w kompleksie zabudowy.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28BBF2D6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03CE6C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12D782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cbc:CityName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E25AA4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City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>Miasto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common name of the city where the postal address is. The name is written in full rather than as a code.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Nazwa miejscowości obejmującej lokalizację adresu pocztowego. Pełna nazwa zazwyczaj nie jest kodowana.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55997193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5FCA7E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E819F0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cbc:PostalZone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38080B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Post code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Kod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pocztowy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lastRenderedPageBreak/>
              <w:t>The identifier for an addressable group of properties according to the relevant national postal service, such as a ZIP code or Post Code.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Identyfikator wykorzystywany do adresowania w systemie identyfikacji pocztowej, kod pocztowy.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0EC96C54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A6FD99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5BD7AE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cbc:CountrySubentity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6E2D37" w14:textId="77777777" w:rsidR="00874C65" w:rsidRPr="00A64397" w:rsidRDefault="00874C65" w:rsidP="000E3B9E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Country subdivision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Region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kraju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For specifying a region, county, state, province etc. within a country by using text.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Dla wyspecy</w:t>
            </w:r>
            <w:r w:rsidR="000E3B9E"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f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ikowania regionu, stanu, prowincji, itd. (województwa) jako nazwa (tekst).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64BB6E00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4D81B8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765A52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cac:AddressLine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73B38A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Address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line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Linia adresowa</w:t>
            </w:r>
          </w:p>
        </w:tc>
      </w:tr>
      <w:tr w:rsidR="00874C65" w:rsidRPr="00A64397" w14:paraId="52792EB0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77F109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66A37C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cbc:Line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9AB53F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Address line 3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Trzecia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linia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adresu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An additional address line in an address that can be used to give further details supplementing the main line.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Dodatkowa linia adresowa, która może być wykorzystana do podania dodatkowych danych uzupełniających adres główny.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23280CA1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Gate</w:t>
            </w:r>
            <w:proofErr w:type="spellEnd"/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34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Wejście 34</w:t>
            </w:r>
          </w:p>
        </w:tc>
      </w:tr>
      <w:tr w:rsidR="00874C65" w:rsidRPr="00A64397" w14:paraId="69428B13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010A9B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0088AA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cac:Country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87CFFB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Country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Kraj</w:t>
            </w:r>
          </w:p>
        </w:tc>
      </w:tr>
      <w:tr w:rsidR="00874C65" w:rsidRPr="00A64397" w14:paraId="0E09D434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DE4F44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93A4BE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cbc:IdentificationCode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23D9FA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Country code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Kod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kraju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A code that identifies the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country.The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lists of valid countries are registered with the ISO 3166-1 Maintenance agency, "Codes for the representation of names of countries and their subdivisions". Codes must be according to the alpha-2 representation.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Kod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identyfikujący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kraj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. 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Lista poprawnych kodów krajów jest objęta standardem ISO 3166-1 zarządzanym przez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agfencję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ISO, „Kody reprezentujące nazwy krajów i ich części”. Zastosowana musi być reprezentacja dwuliterowa kodów krajów.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046E1434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NL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Przykładowa wartość: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</w:t>
            </w:r>
          </w:p>
        </w:tc>
      </w:tr>
      <w:tr w:rsidR="00874C65" w:rsidRPr="00A64397" w14:paraId="77C80968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1E830B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9600A7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cac:PartyTaxScheme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A407B1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Party tax scheme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System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opodatkowania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Tax information of the issuer party.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Informacja dotycząca zasad opodatkowania podmiotu wystawcy dokumentu.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030777F3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1DE180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60DC1F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cbc:CompanyID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E944F7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Issuer VAT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VAT (NIP)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wystawcy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issuers registered Value Added Tax identifier.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Numer identyfikacji podatkowej (NIP).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78E6A511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914BF1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1B2BE6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cac:TaxScheme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70151C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Tax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scheme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Schemat identyfikacji podatkowej</w:t>
            </w:r>
          </w:p>
        </w:tc>
      </w:tr>
      <w:tr w:rsidR="00874C65" w:rsidRPr="00A64397" w14:paraId="12AAA0B4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576B78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C2C2D3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B8BF2A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Tax scheme identifier. Use = "VAT"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Schemat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identyfikacji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podatkowej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. 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Należy stosować = „VAT”.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4F8A9608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Fixed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VAT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Wartość stała: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VAT</w:t>
            </w:r>
          </w:p>
        </w:tc>
      </w:tr>
      <w:tr w:rsidR="00874C65" w:rsidRPr="00A64397" w14:paraId="30D8ECC0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E3CD2B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42B1CD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cac:PartyLegalEntity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ABF4BF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Party legal entity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Dane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rejestrowe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podmiotu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Legal information of the issuer party.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Informacja rejestrowa podmiotu wystawcy dokumentu.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5017314F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FF3F6B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30B228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cbc:RegistrationName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2F6A8B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Issuer’s Legal registration name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Nazwa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wystawcy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w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rejestrze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podmiotów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The official name of the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invoicee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party as registered with the relevant fiscal authority.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Oficjalna nazwa podmiotu wystawcy dokumentu zarejestrowana w systemie podatkowym.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67F84267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CB833C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765EFA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cbc:CompanyID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266FEB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Company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firmy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Identifies a company as registered with the company registration scheme.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Identyfikuje firmę wg schematu rejestracji podmiotów rejestrze firm.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73A04EB4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987654321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987654321</w:t>
            </w:r>
          </w:p>
        </w:tc>
      </w:tr>
      <w:tr w:rsidR="00874C65" w:rsidRPr="00A64397" w14:paraId="6A541C8E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1862BA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905655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•   @schemeID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4CCFC6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Issuer legal registration identifier identification scheme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schematu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identyfikacji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wystawcy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identification scheme identifier of the issuer legal registration identifier.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Identyfikator schematu identyfikacji wystawcy dokumentu w rejestrze podmiotów.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5DCBB10D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0002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0002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015F14" w:rsidRPr="00A64397" w14:paraId="4867C405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D875D0" w14:textId="77777777" w:rsidR="00015F14" w:rsidRPr="00A64397" w:rsidRDefault="00015F14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0..1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C7A91" w14:textId="77777777" w:rsidR="00015F14" w:rsidRPr="00A64397" w:rsidRDefault="00015F1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</w:t>
            </w:r>
            <w:proofErr w:type="spellStart"/>
            <w:r w:rsidRPr="00A64397">
              <w:rPr>
                <w:rFonts w:ascii="Calibri" w:hAnsi="Calibri" w:cs="Calibri"/>
                <w:sz w:val="24"/>
                <w:szCs w:val="24"/>
                <w:highlight w:val="white"/>
              </w:rPr>
              <w:t>cbc:CompanyLegalForm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385" w14:textId="77777777" w:rsidR="00015F14" w:rsidRPr="00A64397" w:rsidRDefault="00015F14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Seller additional legal information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Dodatkowa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informacja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rejestrowa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dla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Dostawcy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Additional legal information relevant for the Seller.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Dodatkowa informacja rejestrowa dla Dostawcy.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6760901A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D7D3A6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DF6D5C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cac:Contact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732509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Contact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Kontakt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Issuer contact information.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Dane kontaktowe wystawcy dokumentu. </w:t>
            </w:r>
          </w:p>
        </w:tc>
      </w:tr>
      <w:tr w:rsidR="00874C65" w:rsidRPr="00A64397" w14:paraId="3006ADC7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851A5F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51A20D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C2AA28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Contact person name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Nazwisko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osoby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do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kontaktów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name of the contact person.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Nazwisko i imię osoby do kontaktów.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1C87143C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457ED7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1FC5E4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cbc:Telephone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F76FC1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Contact telephone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numer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Numer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telefonu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kontaktowego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lastRenderedPageBreak/>
              <w:t>A phone number for the contact person. If the person has a direct number, this is that number.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Numer telefonu osoby do kontaktów. Jeżeli osoba ta posiada numer bezpośredni, to jest to ten numer.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1C94D9A8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200277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0B3957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cbc:ElectronicMail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A39B98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Contact email address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Adres e-mail do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kontaktów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e-mail address for the contact person. If the person has a direct e-mail this is that email.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Adres e-mail osoby do kontaktów. Jeżeli osoba ta posiada adres e-mail, to jest to ten adres.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874C65" w:rsidRPr="00A64397" w14:paraId="1606C89E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6EC7CB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F36E58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cac:AccountingCustomerParty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DCF743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Receiver party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Odbiorca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Information regarding the receiver.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Informacje dotyczące odbiorcy dokumentu.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63F9004E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4B11DE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F93B87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cac:Party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6D87A0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Party information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Dane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podmiotu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Description of the receiver party.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Opis podmiotu odbierającego dokument.</w:t>
            </w:r>
          </w:p>
        </w:tc>
      </w:tr>
      <w:tr w:rsidR="00874C65" w:rsidRPr="00A64397" w14:paraId="4B26F0E9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8DA1DA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870926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cbc:EndpointID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76F8A8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Receiver party electronic address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Adres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elektroniczny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odbiorcy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Identifies the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invoicee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party's electronic address.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Identyfikacja elektronicznego adresu odbiorcy dokumentu.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682E16A0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7300010000001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7300010000001</w:t>
            </w:r>
          </w:p>
        </w:tc>
      </w:tr>
      <w:tr w:rsidR="00874C65" w:rsidRPr="00A64397" w14:paraId="2C59AB09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F4ECFE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3497A6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@schemeID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AAB12B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Scheme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struktury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kodu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Scheme identifier for the electronic address.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Identyfikator struktury kodu adresu elektronicznego.</w:t>
            </w:r>
          </w:p>
          <w:p w14:paraId="2D5B8DBF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0088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0088</w:t>
            </w:r>
          </w:p>
        </w:tc>
      </w:tr>
      <w:tr w:rsidR="00874C65" w:rsidRPr="00A64397" w14:paraId="443362A0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033929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B498E9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cac:PartyIdentification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5AF345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Party identification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podmiotu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Identification of the receiver party.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Identyfikator podmiotu odbiorcy noty księgowej.</w:t>
            </w:r>
          </w:p>
        </w:tc>
      </w:tr>
      <w:tr w:rsidR="00874C65" w:rsidRPr="00A64397" w14:paraId="66C039CA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5B75B0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BE8116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6AD98C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Receiver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odbiorcy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An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identifer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for the receiver party.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Identyfikator odbiorcy dokumentu (z listy PEPPOL).</w:t>
            </w:r>
          </w:p>
          <w:p w14:paraId="5A28B54D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7300010000001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Przykładowa wartość: 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7300010000001</w:t>
            </w:r>
          </w:p>
        </w:tc>
      </w:tr>
      <w:tr w:rsidR="00874C65" w:rsidRPr="00A64397" w14:paraId="0BC67845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75ED05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12D593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•   @schemeID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982C84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Scheme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struktury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kodu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Scheme identifier for party identification.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Identyfikacja struktury kodu dla numeru podmiotu.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13F07BB5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0088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Przykładowa wartość: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0088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874C65" w:rsidRPr="00A64397" w14:paraId="171A79CB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0944E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4658BE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cac:PartyName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C733CA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Party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name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Nazwa podmiotu</w:t>
            </w:r>
          </w:p>
        </w:tc>
      </w:tr>
      <w:tr w:rsidR="00874C65" w:rsidRPr="00A64397" w14:paraId="11F6B842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BF1711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E4DB77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C43A7A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Receiver name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Nazwa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odbiorcy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name of the party who should receive information.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Nazwa odbiorcy Noty księgowej.</w:t>
            </w:r>
          </w:p>
          <w:p w14:paraId="1704106C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Company XX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Przykładowa wartość: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Firma XX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38E1B097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7838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9BD7AE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cac:PostalAddress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AE1829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Postal address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Adres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pocztowy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lastRenderedPageBreak/>
              <w:t>Postal address of the receiver.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Adres pocztowy odbiorcy dokumentu.</w:t>
            </w:r>
          </w:p>
        </w:tc>
      </w:tr>
      <w:tr w:rsidR="00874C65" w:rsidRPr="00A64397" w14:paraId="078AC2BA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406693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ABE773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cbc:StreetName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DAFCA6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Address line 1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Pierwsza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linia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adresu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main address line in a postal address usually the street name and number.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Główna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linia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adresu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,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zwykle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nazwa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ulicy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i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numer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budynku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 xml:space="preserve"> </w:t>
            </w:r>
          </w:p>
          <w:p w14:paraId="171B25ED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 xml:space="preserve">Example value: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val="en-GB" w:eastAsia="pl-PL"/>
              </w:rPr>
              <w:t xml:space="preserve">The main address line in the postal address, usually the street name and </w:t>
            </w:r>
            <w:proofErr w:type="spellStart"/>
            <w:r w:rsidRPr="00A64397">
              <w:rPr>
                <w:rFonts w:ascii="Calibri" w:eastAsia="Times New Roman" w:hAnsi="Calibri" w:cs="Calibri"/>
                <w:sz w:val="20"/>
                <w:szCs w:val="20"/>
                <w:lang w:val="en-GB" w:eastAsia="pl-PL"/>
              </w:rPr>
              <w:t>numer</w:t>
            </w:r>
            <w:proofErr w:type="spellEnd"/>
            <w:r w:rsidRPr="00A64397">
              <w:rPr>
                <w:rFonts w:ascii="Calibri" w:eastAsia="Times New Roman" w:hAnsi="Calibri" w:cs="Calibri"/>
                <w:sz w:val="20"/>
                <w:szCs w:val="20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>Przykładowa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>wartość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 xml:space="preserve">: </w:t>
            </w:r>
            <w:proofErr w:type="spellStart"/>
            <w:r w:rsidRPr="00A64397">
              <w:rPr>
                <w:rFonts w:ascii="Calibri" w:eastAsia="Times New Roman" w:hAnsi="Calibri" w:cs="Calibri"/>
                <w:sz w:val="20"/>
                <w:szCs w:val="20"/>
                <w:lang w:val="en-GB" w:eastAsia="pl-PL"/>
              </w:rPr>
              <w:t>Kwiatowa</w:t>
            </w:r>
            <w:proofErr w:type="spellEnd"/>
            <w:r w:rsidRPr="00A64397">
              <w:rPr>
                <w:rFonts w:ascii="Calibri" w:eastAsia="Times New Roman" w:hAnsi="Calibri" w:cs="Calibri"/>
                <w:sz w:val="20"/>
                <w:szCs w:val="20"/>
                <w:lang w:val="en-GB" w:eastAsia="pl-PL"/>
              </w:rPr>
              <w:t xml:space="preserve"> 12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t xml:space="preserve"> </w:t>
            </w:r>
          </w:p>
        </w:tc>
      </w:tr>
      <w:tr w:rsidR="00874C65" w:rsidRPr="00A64397" w14:paraId="3F866F3B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5D13F0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D2CB23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cbc:AdditionalStreetName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C7B563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Address line 2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Druga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linia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adresu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An additional address line in a postal address that can be used to give further details supplementing the main line. Common use are secondary house number in a complex or in a building.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Uzupełniające dane adresu pocztowego wskazujące identyfikację budynku w kompleksie zabudowy.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5A079E21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66033A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9684EA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cbc:CityName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75CB5D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City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>Miasto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common name of the city where the postal address is. The name is written in full rather than as a code.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Nazwa miejscowości obejmującej lokalizację adresu pocztowego. Pełna nazwa zazwyczaj nie jest kodowana.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01630C60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4A2ED4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F368DC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cbc:PostalZone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0AA4DA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Post code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Kod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pocztowy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identifier for an addressable group of properties according to the relevant national postal service, such as a ZIP code or Post Code.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Identyfikator wykorzystywany do adresowania w systemie identyfikacji pocztowej, kod pocztowy.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4077FCE6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DE75CC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59F26C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cbc:CountrySubentity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B5D9F9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Country subdivision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Region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kraju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For specifying a region, county, state, province etc. within a country by using text.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Dla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wyspecyjikowania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regionu, stanu, prowincji, itd. (województwa) jako nazwa (tekst).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656863EF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2DDC6B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6DDF0C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cac:AddressLine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129198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Address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line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Linia adresowa</w:t>
            </w:r>
          </w:p>
        </w:tc>
      </w:tr>
      <w:tr w:rsidR="00874C65" w:rsidRPr="00A64397" w14:paraId="385BF777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CEC15B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DCB1BA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cbc:Line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9AF52E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Address line 3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Trzecia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linia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adresu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An additional address line in an address that can be used to give further details supplementing the main line.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Dodatkowa linia adresowa, która może być wykorzystana do podania dodatkowych danych uzupełniających adres główny.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22BC9990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Gate</w:t>
            </w:r>
            <w:proofErr w:type="spellEnd"/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34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Wejście 34</w:t>
            </w:r>
          </w:p>
        </w:tc>
      </w:tr>
      <w:tr w:rsidR="00874C65" w:rsidRPr="00A64397" w14:paraId="3F1454FA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315504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974A8D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cac:Country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13E3BB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Country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Kraj</w:t>
            </w:r>
          </w:p>
        </w:tc>
      </w:tr>
      <w:tr w:rsidR="00874C65" w:rsidRPr="00A64397" w14:paraId="29E76CA2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0CBEB5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FCEEF6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cbc:IdentificationCode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681899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Country code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Kod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kraju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A code that identifies the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country.The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lists of valid countries are registered with the ISO 3166-1 Maintenance agency, "Codes for the representation of names of countries and their subdivisions". Codes must be according to the alpha-2 representation.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Kod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identyfikujący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kraj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. 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Lista poprawnych kodów krajów jest objęta standardem ISO 3166-1 zarządzanym przez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agfencję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ISO, „Kody reprezentujące nazwy krajów i ich części”. Zastosowana musi być reprezentacja dwuliterowa kodów krajów.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7B849F7D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NL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Przykładowa wartość: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</w:t>
            </w:r>
          </w:p>
        </w:tc>
      </w:tr>
      <w:tr w:rsidR="00874C65" w:rsidRPr="00A64397" w14:paraId="20E63F85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3F3DD2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337941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cac:PartyTaxScheme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BF95E5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Party tax scheme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System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opodatkowania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Tax information of the receiver party.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Informacja dotycząca zasad opodatkowania podmiotu odbiorcy dokumentu.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17031A9C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1F962D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D1136B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cbc:CompanyID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E2A5E5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Issuer VAT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VAT (NIP)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odbiorcy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receivers registered Value Added Tax identifier.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Numer identyfikacji podatkowej (NIP) odbiorcy.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713B2CF5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209308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B59B3C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cac:TaxScheme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11140D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Tax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scheme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Schemat identyfikacji podatkowej</w:t>
            </w:r>
          </w:p>
        </w:tc>
      </w:tr>
      <w:tr w:rsidR="00874C65" w:rsidRPr="00A64397" w14:paraId="230716CD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38A520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236250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7F7EE9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Tax scheme identifier. Use = "VAT"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Schemat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identyfikacji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podatkowej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. 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Należy stosować = „VAT”.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7434A767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Fixed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VAT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Wartość stała: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VAT</w:t>
            </w:r>
          </w:p>
        </w:tc>
      </w:tr>
      <w:tr w:rsidR="00874C65" w:rsidRPr="00A64397" w14:paraId="4E2C1BB0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027E07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A9BE4B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cac:PartyLegalEntity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F5FE5D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Party legal entity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Dane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rejestrowe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podmiotu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Legal information of the receiver party.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Informacja rejestrowa podmiotu odbiorcy dokumentu.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1BBDE2BC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2F09FB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9E89E5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cbc:RegistrationName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1CFA5F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Issuer’s Legal registration name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Nazwa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odbiorcy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w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rejestrze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podmiotów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official name of the receiver party as registered with the relevant fiscal authority.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Oficjalna nazwa podmiotu odbiorcy dokumentu zarejestrowana w systemie podatkowym.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14048E59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B00011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FF67BE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cbc:CompanyID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3B9628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Company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firmy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Identifies a company as registered with the company registration scheme.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Identyfikuje firmę wg schematu rejestracji podmiotów rejestrze firm.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65FC1D7F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987654321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987654321</w:t>
            </w:r>
          </w:p>
        </w:tc>
      </w:tr>
      <w:tr w:rsidR="00874C65" w:rsidRPr="00A64397" w14:paraId="469AA9BF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D598EB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O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5825C5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•   @schemeID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ADCB77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Receiver legal registration identifier identification scheme identifier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schematu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identyfikacji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odbiorcy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identification scheme identifier of the receiver legal registration identifier.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Identyfikator schematu identyfikacji odbiorcy dokumentu w rejestrze podmiotów.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3C633FFD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0002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0002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3ECF5835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6EE040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9DC540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cac:Contact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A50575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Contact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Kontakt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Receiver contact information.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Dane kontaktowe odbiorcy dokumentu. </w:t>
            </w:r>
          </w:p>
        </w:tc>
      </w:tr>
      <w:tr w:rsidR="00874C65" w:rsidRPr="00A64397" w14:paraId="5C8FDB4A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7C917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6A370C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cbc:Name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CE89F9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Contact person name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Nazwisko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osoby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do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kontaktów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name of the contact person.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Nazwisko i imię osoby do kontaktów.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60DDA039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DC8AD0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C61ABD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cbc:Telephone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FCA1F1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Contact telephone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numer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Numer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telefonu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kontaktowego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 phone number for the contact person. If the person has a direct number, this is that number.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Numer telefonu osoby do kontaktów. Jeżeli osoba ta posiada numer bezpośredni, to jest to ten numer.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74C65" w:rsidRPr="00A64397" w14:paraId="1300B734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588658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26BD6E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cbc:ElectronicMail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3DE82B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Contact email address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Adres e-mail do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kontaktów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The e-mail address for the contact person. If the person has a direct e-mail this is that email.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Adres e-mail osoby do kontaktów. Jeżeli osoba ta posiada adres e-mail, to jest to ten adres.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874C65" w:rsidRPr="00A64397" w14:paraId="7292771E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8109DA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0..1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63C05E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="000B6596"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cac:Legal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MonetaryTotal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D7BD9F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Monetary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total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Płatności ogółem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Total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amounts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for the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correcting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note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br/>
              <w:t>Kwoty ogółem dla Noty księgowej</w:t>
            </w:r>
          </w:p>
        </w:tc>
      </w:tr>
      <w:tr w:rsidR="00874C65" w:rsidRPr="00A64397" w14:paraId="08BF10DD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F0AB7D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EFC255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cbc:LineExtensionAmount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FF34B0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Sum of line amounts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  <w:t xml:space="preserve">Suma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kwot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netto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ze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wszystkich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linii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dokumentu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Sum of line amounts in the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document.The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total of Line Extension Amounts must be rounded to maximum 2 decimals.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Suma kwot z wszystkich linii dokumentu. Wartość wynikowa musi być zaokrąglona do maksimum dwóch miejsc po przecinku.</w:t>
            </w:r>
          </w:p>
          <w:p w14:paraId="5794F670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200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200</w:t>
            </w:r>
          </w:p>
        </w:tc>
      </w:tr>
      <w:tr w:rsidR="00874C65" w:rsidRPr="00A64397" w14:paraId="04698F98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F6B086" w14:textId="77777777" w:rsidR="00874C65" w:rsidRPr="00A64397" w:rsidRDefault="00874C65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DECE09" w14:textId="77777777" w:rsidR="00874C65" w:rsidRPr="00A64397" w:rsidRDefault="00874C6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@currencyID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930271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Currency identifier, value must be the same as what is used in tir01-007,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DocumentCurrencyCode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Kod waluty, którego wartość musi być jak zastosowana w tir01-007.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cbc:DocumentCurrencyCode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3ED1745B" w14:textId="77777777" w:rsidR="00874C65" w:rsidRPr="00A64397" w:rsidRDefault="00874C65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EUR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EUR</w:t>
            </w:r>
          </w:p>
        </w:tc>
      </w:tr>
      <w:tr w:rsidR="00513BD6" w:rsidRPr="00A64397" w14:paraId="735C728B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B66719" w14:textId="77777777" w:rsidR="00513BD6" w:rsidRPr="00A64397" w:rsidRDefault="00513BD6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E22B7" w14:textId="77777777" w:rsidR="00513BD6" w:rsidRPr="00A64397" w:rsidRDefault="00513BD6" w:rsidP="00513B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cbc:PayableAmount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A6B140" w14:textId="77777777" w:rsidR="00513BD6" w:rsidRPr="00A64397" w:rsidRDefault="00513BD6" w:rsidP="00513BD6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Amount due for payment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Kwota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 xml:space="preserve"> do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zapłaty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The outstanding amount that is requested to be paid.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Must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be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rounded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to maximum 2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decimals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Zaległa kwota wymagana do zapłaty. Musi być zaokrąglona do maksimum dwóch miejsc po przecinku.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5EEADE3B" w14:textId="77777777" w:rsidR="00513BD6" w:rsidRPr="00A64397" w:rsidRDefault="00513BD6" w:rsidP="00513BD6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200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200</w:t>
            </w:r>
          </w:p>
        </w:tc>
      </w:tr>
      <w:tr w:rsidR="00513BD6" w:rsidRPr="00A64397" w14:paraId="0983EB2A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A33B07" w14:textId="77777777" w:rsidR="00513BD6" w:rsidRPr="00A64397" w:rsidRDefault="00513BD6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1C512F" w14:textId="77777777" w:rsidR="00513BD6" w:rsidRPr="00A64397" w:rsidRDefault="00513BD6" w:rsidP="00513B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•   @currencyID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636985" w14:textId="77777777" w:rsidR="00513BD6" w:rsidRPr="00A64397" w:rsidRDefault="00513BD6" w:rsidP="00513BD6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Mandatory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attribute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Use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 BT-5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Atrybut obowiązkowy. Wypełnić zgodnie z BT-5</w:t>
            </w:r>
          </w:p>
          <w:p w14:paraId="5AD3C6F1" w14:textId="77777777" w:rsidR="00513BD6" w:rsidRPr="00A64397" w:rsidRDefault="00513BD6" w:rsidP="00513BD6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EUR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EUR</w:t>
            </w:r>
          </w:p>
        </w:tc>
      </w:tr>
      <w:tr w:rsidR="00513BD6" w:rsidRPr="00A64397" w14:paraId="332E98D4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E1550B" w14:textId="77777777" w:rsidR="00513BD6" w:rsidRPr="00A64397" w:rsidRDefault="00513BD6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1..n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8855F8" w14:textId="77777777" w:rsidR="00513BD6" w:rsidRPr="00A64397" w:rsidRDefault="00513BD6" w:rsidP="00513B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cac:CreditNoteLine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56F62A" w14:textId="77777777" w:rsidR="00513BD6" w:rsidRPr="00A64397" w:rsidRDefault="00513BD6" w:rsidP="00513BD6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</w:pP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Accounting note line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  <w:t xml:space="preserve">Linia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Noty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księgowej</w:t>
            </w:r>
            <w:proofErr w:type="spellEnd"/>
          </w:p>
        </w:tc>
      </w:tr>
      <w:tr w:rsidR="00513BD6" w:rsidRPr="00A64397" w14:paraId="69E05E1D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A9C240" w14:textId="77777777" w:rsidR="00513BD6" w:rsidRPr="00A64397" w:rsidRDefault="00513BD6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1..1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8DE4CC" w14:textId="77777777" w:rsidR="00513BD6" w:rsidRPr="00A64397" w:rsidRDefault="00513BD6" w:rsidP="00513B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cbc:ID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8F2DE5" w14:textId="77777777" w:rsidR="00513BD6" w:rsidRPr="00A64397" w:rsidRDefault="00513BD6" w:rsidP="00513BD6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Accounting note line identifier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Numer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linii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Noty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księgowej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  <w:t xml:space="preserve">A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indentifier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for the individual line in the accounting note.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Identyfikator unikalny dla każdej linii Noty księgowej.  </w:t>
            </w:r>
          </w:p>
        </w:tc>
      </w:tr>
      <w:tr w:rsidR="00513BD6" w:rsidRPr="00A64397" w14:paraId="10D5A0AC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877A04" w14:textId="77777777" w:rsidR="00513BD6" w:rsidRPr="00A64397" w:rsidRDefault="000645C9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  <w:r w:rsidR="00513BD6"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..1 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60D27A" w14:textId="77777777" w:rsidR="00513BD6" w:rsidRPr="00A64397" w:rsidRDefault="00513BD6" w:rsidP="00513B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cbc:Note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778927" w14:textId="77777777" w:rsidR="00513BD6" w:rsidRPr="00A64397" w:rsidRDefault="00513BD6" w:rsidP="00513BD6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Accounting note line note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Uwaga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na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poziomie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linii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Noty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księgowej</w:t>
            </w:r>
            <w:proofErr w:type="spellEnd"/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  <w:t>General note regarding the accounting note line. Free-form text applying to the Accounting Note Line. This element may contain notes or any other similar information that is not contained explicitly in another structure.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 xml:space="preserve">Ogólna uwaga do pozycji noty księgowej. Dowolny tekst przypisany do linii noty księgowej. Element ten może zawierać uwagi i informacje nie występujące w innym miejscu. </w:t>
            </w:r>
          </w:p>
        </w:tc>
      </w:tr>
      <w:tr w:rsidR="00513BD6" w:rsidRPr="00A64397" w14:paraId="3BBDEA86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819191" w14:textId="77777777" w:rsidR="00513BD6" w:rsidRPr="00A64397" w:rsidRDefault="000645C9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  <w:r w:rsidR="00513BD6"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..1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BA5285" w14:textId="77777777" w:rsidR="00513BD6" w:rsidRPr="00A64397" w:rsidRDefault="00513BD6" w:rsidP="00513B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cbc:LineExtensionAmount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FCB96B" w14:textId="77777777" w:rsidR="00513BD6" w:rsidRPr="00A64397" w:rsidRDefault="00513BD6" w:rsidP="0051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Accounting note line net amount</w:t>
            </w:r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br/>
            </w:r>
            <w:proofErr w:type="spellStart"/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Kwota</w:t>
            </w:r>
            <w:proofErr w:type="spellEnd"/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netto</w:t>
            </w:r>
            <w:proofErr w:type="spellEnd"/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dla</w:t>
            </w:r>
            <w:proofErr w:type="spellEnd"/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pozycji</w:t>
            </w:r>
            <w:proofErr w:type="spellEnd"/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noty</w:t>
            </w:r>
            <w:proofErr w:type="spellEnd"/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4397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księgowej</w:t>
            </w:r>
            <w:proofErr w:type="spellEnd"/>
          </w:p>
          <w:p w14:paraId="3B621683" w14:textId="77777777" w:rsidR="00513BD6" w:rsidRPr="00A64397" w:rsidRDefault="00513BD6" w:rsidP="00513BD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A64397">
              <w:rPr>
                <w:rFonts w:ascii="Calibri" w:hAnsi="Calibri" w:cs="Calibri"/>
                <w:i/>
                <w:iCs/>
                <w:sz w:val="24"/>
                <w:szCs w:val="24"/>
                <w:lang w:val="en-GB"/>
              </w:rPr>
              <w:t xml:space="preserve">The total amount of the Invoice line. Must be </w:t>
            </w:r>
            <w:r w:rsidR="00DC06F5" w:rsidRPr="00A64397">
              <w:rPr>
                <w:rFonts w:ascii="Calibri" w:hAnsi="Calibri" w:cs="Calibri"/>
                <w:i/>
                <w:iCs/>
                <w:sz w:val="24"/>
                <w:szCs w:val="24"/>
                <w:lang w:val="en-GB"/>
              </w:rPr>
              <w:t xml:space="preserve">rounded to </w:t>
            </w:r>
            <w:r w:rsidRPr="00A64397">
              <w:rPr>
                <w:rFonts w:ascii="Calibri" w:hAnsi="Calibri" w:cs="Calibri"/>
                <w:i/>
                <w:iCs/>
                <w:sz w:val="24"/>
                <w:szCs w:val="24"/>
                <w:lang w:val="en-GB"/>
              </w:rPr>
              <w:t>maximum 2 decimals.</w:t>
            </w:r>
            <w:r w:rsidRPr="00A64397">
              <w:rPr>
                <w:rFonts w:ascii="Calibri" w:hAnsi="Calibri" w:cs="Calibri"/>
                <w:i/>
                <w:iCs/>
                <w:sz w:val="24"/>
                <w:szCs w:val="24"/>
                <w:lang w:val="en-GB"/>
              </w:rPr>
              <w:br/>
            </w:r>
            <w:r w:rsidRPr="00A6439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Kwota ogółem dla linii noty księgowej. 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Wartość wynikowa musi być zaokrąglona do maksimum dwóch miejsc po przecinku.</w:t>
            </w:r>
          </w:p>
          <w:p w14:paraId="3D0674DC" w14:textId="77777777" w:rsidR="00513BD6" w:rsidRPr="00A64397" w:rsidRDefault="00513BD6" w:rsidP="00C56A80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hAnsi="Calibri" w:cs="Calibri"/>
                <w:sz w:val="24"/>
                <w:szCs w:val="24"/>
              </w:rPr>
              <w:t>Example</w:t>
            </w:r>
            <w:proofErr w:type="spellEnd"/>
            <w:r w:rsidRPr="00A643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A64397">
              <w:rPr>
                <w:rFonts w:ascii="Calibri" w:hAnsi="Calibri" w:cs="Calibri"/>
                <w:sz w:val="24"/>
                <w:szCs w:val="24"/>
              </w:rPr>
              <w:t>value</w:t>
            </w:r>
            <w:proofErr w:type="spellEnd"/>
            <w:r w:rsidRPr="00A64397">
              <w:rPr>
                <w:rFonts w:ascii="Calibri" w:hAnsi="Calibri" w:cs="Calibri"/>
                <w:sz w:val="24"/>
                <w:szCs w:val="24"/>
              </w:rPr>
              <w:t>: 2</w:t>
            </w:r>
            <w:r w:rsidR="00C56A80" w:rsidRPr="00A64397">
              <w:rPr>
                <w:rFonts w:ascii="Calibri" w:hAnsi="Calibri" w:cs="Calibri"/>
                <w:sz w:val="24"/>
                <w:szCs w:val="24"/>
              </w:rPr>
              <w:t>00</w:t>
            </w:r>
            <w:r w:rsidRPr="00A64397">
              <w:rPr>
                <w:rFonts w:ascii="Calibri" w:hAnsi="Calibri" w:cs="Calibri"/>
                <w:sz w:val="24"/>
                <w:szCs w:val="24"/>
              </w:rPr>
              <w:t>.00</w:t>
            </w:r>
            <w:r w:rsidRPr="00A64397">
              <w:rPr>
                <w:rFonts w:ascii="Calibri" w:hAnsi="Calibri" w:cs="Calibri"/>
                <w:sz w:val="24"/>
                <w:szCs w:val="24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Przykładowa wartość:</w:t>
            </w:r>
            <w:r w:rsidRPr="00A64397"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C56A80" w:rsidRPr="00A64397">
              <w:rPr>
                <w:rFonts w:ascii="Calibri" w:hAnsi="Calibri" w:cs="Calibri"/>
                <w:sz w:val="24"/>
                <w:szCs w:val="24"/>
              </w:rPr>
              <w:t>00</w:t>
            </w:r>
            <w:r w:rsidRPr="00A64397">
              <w:rPr>
                <w:rFonts w:ascii="Calibri" w:hAnsi="Calibri" w:cs="Calibri"/>
                <w:sz w:val="24"/>
                <w:szCs w:val="24"/>
              </w:rPr>
              <w:t>.00</w:t>
            </w:r>
          </w:p>
        </w:tc>
      </w:tr>
      <w:tr w:rsidR="00513BD6" w:rsidRPr="00A64397" w14:paraId="3C98E475" w14:textId="77777777" w:rsidTr="001C7D5C">
        <w:tc>
          <w:tcPr>
            <w:tcW w:w="191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DADEE8" w14:textId="77777777" w:rsidR="00513BD6" w:rsidRPr="00A64397" w:rsidRDefault="00513BD6" w:rsidP="0009709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0..1</w:t>
            </w:r>
          </w:p>
        </w:tc>
        <w:tc>
          <w:tcPr>
            <w:tcW w:w="129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A66E62" w14:textId="77777777" w:rsidR="00513BD6" w:rsidRPr="00A64397" w:rsidRDefault="00513BD6" w:rsidP="00513B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  •  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cbc:AccountingCost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E56212" w14:textId="38711883" w:rsidR="00513BD6" w:rsidRPr="00A64397" w:rsidRDefault="00513BD6" w:rsidP="00513BD6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t>Buyers accounting string on line level</w:t>
            </w:r>
            <w:r w:rsidRPr="00A6439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GB" w:eastAsia="pl-PL"/>
              </w:rPr>
              <w:br/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Identyfikator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konta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kosztów</w:t>
            </w:r>
            <w:proofErr w:type="spellEnd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b/>
                <w:sz w:val="24"/>
                <w:szCs w:val="24"/>
                <w:lang w:val="en-GB" w:eastAsia="pl-PL"/>
              </w:rPr>
              <w:t>kupującego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t>Used by the buyer to specify a reference to enable the buyer to automatically book e.g. to the right project, or account.</w:t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val="en-GB" w:eastAsia="pl-PL"/>
              </w:rPr>
              <w:br/>
            </w:r>
            <w:r w:rsidRPr="00A64397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  <w:t>Używany przez kupującego do wskazania konta kosztów w projekcie lub księgowości do wspomagania automatycznego księgowania.</w:t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53F0166B" w14:textId="77777777" w:rsidR="00513BD6" w:rsidRPr="00A64397" w:rsidRDefault="00513BD6" w:rsidP="00513BD6">
            <w:p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Example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value</w:t>
            </w:r>
            <w:proofErr w:type="spellEnd"/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1234:45435:243234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A6439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Przykładowa wartość:</w:t>
            </w:r>
            <w:r w:rsidRPr="00A6439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1234:45435:243234</w:t>
            </w:r>
          </w:p>
        </w:tc>
      </w:tr>
    </w:tbl>
    <w:p w14:paraId="50813152" w14:textId="77777777" w:rsidR="00045EE5" w:rsidRPr="00A64397" w:rsidRDefault="00045EE5">
      <w:pPr>
        <w:rPr>
          <w:rFonts w:ascii="Calibri" w:hAnsi="Calibri" w:cs="Calibri"/>
        </w:rPr>
      </w:pPr>
    </w:p>
    <w:sectPr w:rsidR="00045EE5" w:rsidRPr="00A64397" w:rsidSect="000970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537D4"/>
    <w:multiLevelType w:val="multilevel"/>
    <w:tmpl w:val="F4FE7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D96B25"/>
    <w:multiLevelType w:val="multilevel"/>
    <w:tmpl w:val="55CAC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3501720">
    <w:abstractNumId w:val="0"/>
  </w:num>
  <w:num w:numId="2" w16cid:durableId="535509534">
    <w:abstractNumId w:val="1"/>
  </w:num>
  <w:num w:numId="3" w16cid:durableId="6490996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8"/>
  <w:hyphenationZone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C65"/>
    <w:rsid w:val="00015F14"/>
    <w:rsid w:val="000452AC"/>
    <w:rsid w:val="00045EE5"/>
    <w:rsid w:val="000645C9"/>
    <w:rsid w:val="00097094"/>
    <w:rsid w:val="000B6596"/>
    <w:rsid w:val="000E3B9E"/>
    <w:rsid w:val="000F57E6"/>
    <w:rsid w:val="0013596B"/>
    <w:rsid w:val="001C7D5C"/>
    <w:rsid w:val="00231B63"/>
    <w:rsid w:val="0024672F"/>
    <w:rsid w:val="002A3A85"/>
    <w:rsid w:val="002B2B23"/>
    <w:rsid w:val="00346503"/>
    <w:rsid w:val="004D2F3D"/>
    <w:rsid w:val="00513BD6"/>
    <w:rsid w:val="006454F4"/>
    <w:rsid w:val="00786BB7"/>
    <w:rsid w:val="00802C9B"/>
    <w:rsid w:val="00874C65"/>
    <w:rsid w:val="008859E4"/>
    <w:rsid w:val="00955F3A"/>
    <w:rsid w:val="00A64397"/>
    <w:rsid w:val="00A8445D"/>
    <w:rsid w:val="00AD4486"/>
    <w:rsid w:val="00B512C6"/>
    <w:rsid w:val="00B8726D"/>
    <w:rsid w:val="00BD300C"/>
    <w:rsid w:val="00C47A37"/>
    <w:rsid w:val="00C56A80"/>
    <w:rsid w:val="00DC06F5"/>
    <w:rsid w:val="00E07B66"/>
    <w:rsid w:val="00E12F8B"/>
    <w:rsid w:val="00E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70DBB"/>
  <w15:chartTrackingRefBased/>
  <w15:docId w15:val="{07A66875-B5EB-4EE4-A555-9814E22F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/>
      <w:u w:val="single"/>
    </w:rPr>
  </w:style>
  <w:style w:type="character" w:styleId="HTML-kod">
    <w:name w:val="HTML Code"/>
    <w:basedOn w:val="Domylnaczcionkaakapitu"/>
    <w:uiPriority w:val="99"/>
    <w:semiHidden/>
    <w:unhideWhenUsed/>
    <w:rPr>
      <w:rFonts w:ascii="Courier New" w:eastAsia="Times New Roman" w:hAnsi="Courier New" w:cs="Courier New" w:hint="default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Times New Roman" w:eastAsia="Times New Roman" w:hAnsi="Times New Roman" w:cs="Times New Roman" w:hint="default"/>
      <w:b/>
      <w:bCs/>
      <w:kern w:val="36"/>
      <w:sz w:val="48"/>
      <w:szCs w:val="48"/>
      <w:lang w:eastAsia="pl-PL"/>
    </w:rPr>
  </w:style>
  <w:style w:type="paragraph" w:customStyle="1" w:styleId="msonormal0">
    <w:name w:val="msonormal"/>
    <w:basedOn w:val="Normalny"/>
    <w:uiPriority w:val="99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aret">
    <w:name w:val="caret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E07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A9B6FE-11CA-41EE-9C75-8AF4FF3320F3}"/>
</file>

<file path=customXml/itemProps2.xml><?xml version="1.0" encoding="utf-8"?>
<ds:datastoreItem xmlns:ds="http://schemas.openxmlformats.org/officeDocument/2006/customXml" ds:itemID="{76A88891-2AF3-41FE-B495-4AB1474C5296}"/>
</file>

<file path=customXml/itemProps3.xml><?xml version="1.0" encoding="utf-8"?>
<ds:datastoreItem xmlns:ds="http://schemas.openxmlformats.org/officeDocument/2006/customXml" ds:itemID="{A61E65CC-54E8-4CE3-BF4F-6EE2151E0D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2832</Words>
  <Characters>16994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jlanger</dc:creator>
  <cp:keywords/>
  <dc:description/>
  <cp:lastModifiedBy>Paweł Żebrowski | Łukasiewicz – PIT</cp:lastModifiedBy>
  <cp:revision>7</cp:revision>
  <cp:lastPrinted>2022-04-19T12:55:00Z</cp:lastPrinted>
  <dcterms:created xsi:type="dcterms:W3CDTF">2020-11-17T13:20:00Z</dcterms:created>
  <dcterms:modified xsi:type="dcterms:W3CDTF">2024-12-08T11:12:00Z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