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8B452" w14:textId="30BA4739" w:rsidR="00232C06" w:rsidRPr="00713C94" w:rsidRDefault="008248BC" w:rsidP="00672335">
      <w:pPr>
        <w:jc w:val="center"/>
        <w:rPr>
          <w:rFonts w:cstheme="minorHAnsi"/>
          <w:b/>
          <w:sz w:val="48"/>
          <w:szCs w:val="48"/>
          <w:lang w:eastAsia="pl-PL"/>
        </w:rPr>
      </w:pPr>
      <w:bookmarkStart w:id="0" w:name="_Toc535218919"/>
      <w:r>
        <w:rPr>
          <w:rFonts w:cstheme="minorHAnsi"/>
          <w:b/>
          <w:sz w:val="48"/>
          <w:szCs w:val="48"/>
          <w:lang w:eastAsia="pl-PL"/>
        </w:rPr>
        <w:br/>
      </w:r>
      <w:r w:rsidR="006751DB" w:rsidRPr="00713C94">
        <w:rPr>
          <w:rFonts w:cstheme="minorHAnsi"/>
          <w:b/>
          <w:sz w:val="48"/>
          <w:szCs w:val="48"/>
          <w:lang w:eastAsia="pl-PL"/>
        </w:rPr>
        <w:t>Faktura korekta v</w:t>
      </w:r>
      <w:r>
        <w:rPr>
          <w:rFonts w:cstheme="minorHAnsi"/>
          <w:b/>
          <w:sz w:val="48"/>
          <w:szCs w:val="48"/>
          <w:lang w:eastAsia="pl-PL"/>
        </w:rPr>
        <w:t>4.0</w:t>
      </w:r>
      <w:r w:rsidR="00C02011" w:rsidRPr="00713C94">
        <w:rPr>
          <w:rFonts w:cstheme="minorHAnsi"/>
          <w:b/>
          <w:sz w:val="48"/>
          <w:szCs w:val="48"/>
          <w:lang w:eastAsia="pl-PL"/>
        </w:rPr>
        <w:t xml:space="preserve"> – wymagania</w:t>
      </w:r>
      <w:r w:rsidR="00C02011" w:rsidRPr="00713C94">
        <w:rPr>
          <w:rFonts w:cstheme="minorHAnsi"/>
          <w:b/>
          <w:sz w:val="48"/>
          <w:szCs w:val="48"/>
          <w:lang w:eastAsia="pl-PL"/>
        </w:rPr>
        <w:br/>
      </w:r>
    </w:p>
    <w:bookmarkEnd w:id="0" w:displacedByCustomXml="next"/>
    <w:sdt>
      <w:sdtP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id w:val="15567313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50A909F" w14:textId="77777777" w:rsidR="009C3355" w:rsidRPr="00713C94" w:rsidRDefault="009C3355">
          <w:pPr>
            <w:pStyle w:val="Nagwekspisutreci"/>
            <w:rPr>
              <w:rFonts w:asciiTheme="minorHAnsi" w:hAnsiTheme="minorHAnsi" w:cstheme="minorHAnsi"/>
            </w:rPr>
          </w:pPr>
          <w:r w:rsidRPr="00713C94">
            <w:rPr>
              <w:rFonts w:asciiTheme="minorHAnsi" w:hAnsiTheme="minorHAnsi" w:cstheme="minorHAnsi"/>
            </w:rPr>
            <w:t>Spis treści</w:t>
          </w:r>
        </w:p>
        <w:p w14:paraId="60242647" w14:textId="7C18232B" w:rsidR="00F23A30" w:rsidRDefault="009C3355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713C94">
            <w:rPr>
              <w:rFonts w:cstheme="minorHAnsi"/>
              <w:bCs/>
              <w:sz w:val="24"/>
              <w:szCs w:val="24"/>
            </w:rPr>
            <w:fldChar w:fldCharType="begin"/>
          </w:r>
          <w:r w:rsidRPr="00713C94">
            <w:rPr>
              <w:rFonts w:cstheme="minorHAnsi"/>
              <w:bCs/>
              <w:sz w:val="24"/>
              <w:szCs w:val="24"/>
            </w:rPr>
            <w:instrText xml:space="preserve"> TOC \o "1-3" \h \z \u </w:instrText>
          </w:r>
          <w:r w:rsidRPr="00713C94">
            <w:rPr>
              <w:rFonts w:cstheme="minorHAnsi"/>
              <w:bCs/>
              <w:sz w:val="24"/>
              <w:szCs w:val="24"/>
            </w:rPr>
            <w:fldChar w:fldCharType="separate"/>
          </w:r>
          <w:hyperlink w:anchor="_Toc100052506" w:history="1">
            <w:r w:rsidR="00F23A30" w:rsidRPr="004051AF">
              <w:rPr>
                <w:rStyle w:val="Hipercze"/>
                <w:rFonts w:eastAsia="Times New Roman" w:cstheme="minorHAnsi"/>
                <w:b/>
                <w:bCs/>
                <w:noProof/>
                <w:kern w:val="36"/>
                <w:lang w:eastAsia="pl-PL"/>
              </w:rPr>
              <w:t>Ogólne</w:t>
            </w:r>
            <w:r w:rsidR="00F23A30">
              <w:rPr>
                <w:noProof/>
                <w:webHidden/>
              </w:rPr>
              <w:tab/>
            </w:r>
            <w:r w:rsidR="00F23A30">
              <w:rPr>
                <w:noProof/>
                <w:webHidden/>
              </w:rPr>
              <w:fldChar w:fldCharType="begin"/>
            </w:r>
            <w:r w:rsidR="00F23A30">
              <w:rPr>
                <w:noProof/>
                <w:webHidden/>
              </w:rPr>
              <w:instrText xml:space="preserve"> PAGEREF _Toc100052506 \h </w:instrText>
            </w:r>
            <w:r w:rsidR="00F23A30">
              <w:rPr>
                <w:noProof/>
                <w:webHidden/>
              </w:rPr>
            </w:r>
            <w:r w:rsidR="00F23A30">
              <w:rPr>
                <w:noProof/>
                <w:webHidden/>
              </w:rPr>
              <w:fldChar w:fldCharType="separate"/>
            </w:r>
            <w:r w:rsidR="00213DBF">
              <w:rPr>
                <w:noProof/>
                <w:webHidden/>
              </w:rPr>
              <w:t>2</w:t>
            </w:r>
            <w:r w:rsidR="00F23A30">
              <w:rPr>
                <w:noProof/>
                <w:webHidden/>
              </w:rPr>
              <w:fldChar w:fldCharType="end"/>
            </w:r>
          </w:hyperlink>
        </w:p>
        <w:p w14:paraId="65DD61BC" w14:textId="6461B5C9" w:rsidR="00F23A30" w:rsidRDefault="00F23A30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0052507" w:history="1">
            <w:r w:rsidRPr="004051AF">
              <w:rPr>
                <w:rStyle w:val="Hipercze"/>
                <w:rFonts w:eastAsia="Times New Roman" w:cstheme="minorHAnsi"/>
                <w:b/>
                <w:bCs/>
                <w:noProof/>
                <w:kern w:val="36"/>
                <w:lang w:eastAsia="pl-PL"/>
              </w:rPr>
              <w:t>Faktura korekta (dane z faktury przed korektą) – Ext#2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_Toc100052507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13DBF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FB515E" w14:textId="46CF1775" w:rsidR="00F23A30" w:rsidRDefault="00F23A30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0052508" w:history="1">
            <w:r w:rsidRPr="004051AF">
              <w:rPr>
                <w:rStyle w:val="Hipercze"/>
                <w:rFonts w:eastAsia="Times New Roman" w:cstheme="minorHAnsi"/>
                <w:b/>
                <w:bCs/>
                <w:noProof/>
                <w:kern w:val="36"/>
                <w:lang w:eastAsia="pl-PL"/>
              </w:rPr>
              <w:t>Faktura korekta (wykaz różnic) – Ext#3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_Toc100052508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13DBF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6D8ED0" w14:textId="26C73E23" w:rsidR="00F23A30" w:rsidRDefault="00F23A30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0052509" w:history="1">
            <w:r w:rsidRPr="004051AF">
              <w:rPr>
                <w:rStyle w:val="Hipercze"/>
                <w:rFonts w:eastAsia="Times New Roman" w:cstheme="minorHAnsi"/>
                <w:b/>
                <w:bCs/>
                <w:noProof/>
                <w:kern w:val="36"/>
                <w:lang w:eastAsia="pl-PL"/>
              </w:rPr>
              <w:t>Faktura korekta (dane brutto po korekcie) – Ext#4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_Toc100052509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13DBF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0CB194" w14:textId="31B7D72A" w:rsidR="00F23A30" w:rsidRDefault="00F23A30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0052510" w:history="1">
            <w:r w:rsidRPr="004051AF">
              <w:rPr>
                <w:rStyle w:val="Hipercze"/>
                <w:rFonts w:eastAsia="Times New Roman" w:cstheme="minorHAnsi"/>
                <w:b/>
                <w:bCs/>
                <w:noProof/>
                <w:kern w:val="36"/>
                <w:lang w:eastAsia="pl-PL"/>
              </w:rPr>
              <w:t>Faktura korekta (dane faktury po korekcie)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_Toc100052510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13DBF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6C2981" w14:textId="232159A2" w:rsidR="009C3355" w:rsidRDefault="009C3355">
          <w:pPr>
            <w:rPr>
              <w:rFonts w:cstheme="minorHAnsi"/>
              <w:b/>
              <w:bCs/>
            </w:rPr>
          </w:pPr>
          <w:r w:rsidRPr="00713C94">
            <w:rPr>
              <w:rFonts w:cstheme="minorHAnsi"/>
              <w:bCs/>
              <w:sz w:val="24"/>
              <w:szCs w:val="24"/>
            </w:rPr>
            <w:fldChar w:fldCharType="end"/>
          </w:r>
        </w:p>
      </w:sdtContent>
    </w:sdt>
    <w:p w14:paraId="6FA0774F" w14:textId="7A0E022A" w:rsidR="00CE3719" w:rsidRDefault="00CE3719">
      <w:pPr>
        <w:rPr>
          <w:rFonts w:cstheme="minorHAnsi"/>
          <w:b/>
          <w:bCs/>
        </w:rPr>
      </w:pPr>
    </w:p>
    <w:p w14:paraId="0675F7D4" w14:textId="188AB913" w:rsidR="00CE3719" w:rsidRDefault="00CE3719">
      <w:pPr>
        <w:rPr>
          <w:rFonts w:cstheme="minorHAnsi"/>
          <w:b/>
          <w:bCs/>
        </w:rPr>
      </w:pPr>
    </w:p>
    <w:p w14:paraId="1CEAD7DC" w14:textId="7867D11C" w:rsidR="00CE3719" w:rsidRDefault="00CE3719">
      <w:pPr>
        <w:rPr>
          <w:rFonts w:cstheme="minorHAnsi"/>
          <w:b/>
          <w:bCs/>
        </w:rPr>
      </w:pPr>
    </w:p>
    <w:p w14:paraId="41CE163C" w14:textId="1A37C767" w:rsidR="00CE3719" w:rsidRDefault="00CE3719">
      <w:pPr>
        <w:rPr>
          <w:rFonts w:cstheme="minorHAnsi"/>
          <w:b/>
          <w:bCs/>
        </w:rPr>
      </w:pPr>
    </w:p>
    <w:p w14:paraId="68E97875" w14:textId="5FBF09A0" w:rsidR="00CE3719" w:rsidRDefault="00CE3719">
      <w:pPr>
        <w:rPr>
          <w:rFonts w:cstheme="minorHAnsi"/>
          <w:b/>
          <w:bCs/>
        </w:rPr>
      </w:pPr>
    </w:p>
    <w:p w14:paraId="3EE13942" w14:textId="615E75A9" w:rsidR="00CE3719" w:rsidRDefault="00CE3719">
      <w:pPr>
        <w:rPr>
          <w:rFonts w:cstheme="minorHAnsi"/>
          <w:b/>
          <w:bCs/>
        </w:rPr>
      </w:pPr>
    </w:p>
    <w:p w14:paraId="7FD4C8AE" w14:textId="2123B7D2" w:rsidR="00CE3719" w:rsidRDefault="00CE3719">
      <w:pPr>
        <w:rPr>
          <w:rFonts w:cstheme="minorHAnsi"/>
          <w:b/>
          <w:bCs/>
        </w:rPr>
      </w:pPr>
    </w:p>
    <w:p w14:paraId="724FA976" w14:textId="4276A7CD" w:rsidR="008248BC" w:rsidRDefault="008248BC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05848C4C" w14:textId="2D584158" w:rsidR="00CE3719" w:rsidRPr="00CE3719" w:rsidRDefault="006A1963" w:rsidP="00CE3719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</w:pPr>
      <w:bookmarkStart w:id="1" w:name="_Toc100052506"/>
      <w:r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lastRenderedPageBreak/>
        <w:t>Ogólne</w:t>
      </w:r>
      <w:bookmarkEnd w:id="1"/>
    </w:p>
    <w:tbl>
      <w:tblPr>
        <w:tblW w:w="10283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7501"/>
        <w:gridCol w:w="1068"/>
      </w:tblGrid>
      <w:tr w:rsidR="00A30060" w:rsidRPr="00713C94" w14:paraId="0B5F577C" w14:textId="77777777" w:rsidTr="0060024A">
        <w:trPr>
          <w:trHeight w:val="312"/>
        </w:trPr>
        <w:tc>
          <w:tcPr>
            <w:tcW w:w="1714" w:type="dxa"/>
            <w:shd w:val="clear" w:color="auto" w:fill="auto"/>
            <w:noWrap/>
            <w:vAlign w:val="center"/>
            <w:hideMark/>
          </w:tcPr>
          <w:p w14:paraId="6C810B62" w14:textId="77777777" w:rsidR="00A30060" w:rsidRPr="00713C94" w:rsidRDefault="00A30060" w:rsidP="00A300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Identyfikator</w:t>
            </w:r>
          </w:p>
        </w:tc>
        <w:tc>
          <w:tcPr>
            <w:tcW w:w="7501" w:type="dxa"/>
            <w:shd w:val="clear" w:color="auto" w:fill="auto"/>
            <w:vAlign w:val="center"/>
            <w:hideMark/>
          </w:tcPr>
          <w:p w14:paraId="2D9EA06B" w14:textId="77777777" w:rsidR="00A30060" w:rsidRPr="00713C94" w:rsidRDefault="00A30060" w:rsidP="006002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Komunikat błędu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14:paraId="397CFF6A" w14:textId="77777777" w:rsidR="00A30060" w:rsidRPr="00713C94" w:rsidRDefault="00A30060" w:rsidP="006002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Typ</w:t>
            </w:r>
          </w:p>
        </w:tc>
      </w:tr>
      <w:tr w:rsidR="00D669AC" w:rsidRPr="00314978" w14:paraId="37CE6BF3" w14:textId="77777777" w:rsidTr="001C2FCE">
        <w:trPr>
          <w:trHeight w:val="511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BD895" w14:textId="77777777" w:rsidR="00D669AC" w:rsidRPr="00314978" w:rsidRDefault="00D669AC" w:rsidP="0089749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14978">
              <w:rPr>
                <w:rFonts w:eastAsia="Times New Roman" w:cstheme="minorHAnsi"/>
                <w:color w:val="000000"/>
                <w:lang w:eastAsia="pl-PL"/>
              </w:rPr>
              <w:t>PL-CI-R-000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59F9E" w14:textId="6AF4BD89" w:rsidR="001F2A74" w:rsidRPr="00CA0846" w:rsidRDefault="00314978" w:rsidP="006A196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14978">
              <w:rPr>
                <w:rFonts w:eastAsia="Times New Roman" w:cstheme="minorHAnsi"/>
                <w:color w:val="000000"/>
                <w:lang w:eastAsia="pl-PL"/>
              </w:rPr>
              <w:t>[PL-CI-R-000] Element '</w:t>
            </w:r>
            <w:proofErr w:type="spellStart"/>
            <w:proofErr w:type="gramStart"/>
            <w:r w:rsidRPr="00314978">
              <w:rPr>
                <w:rFonts w:eastAsia="Times New Roman" w:cstheme="minorHAnsi"/>
                <w:color w:val="000000"/>
                <w:lang w:eastAsia="pl-PL"/>
              </w:rPr>
              <w:t>cbc:CustomizationID</w:t>
            </w:r>
            <w:proofErr w:type="spellEnd"/>
            <w:proofErr w:type="gramEnd"/>
            <w:r w:rsidRPr="00314978">
              <w:rPr>
                <w:rFonts w:eastAsia="Times New Roman" w:cstheme="minorHAnsi"/>
                <w:color w:val="000000"/>
                <w:lang w:eastAsia="pl-PL"/>
              </w:rPr>
              <w:t xml:space="preserve">' musi przyjmować wartość </w:t>
            </w:r>
            <w:r w:rsidR="00B05038" w:rsidRPr="00B05038">
              <w:rPr>
                <w:rFonts w:eastAsia="Times New Roman" w:cstheme="minorHAnsi"/>
                <w:color w:val="000000"/>
                <w:lang w:eastAsia="pl-PL"/>
              </w:rPr>
              <w:t>'urn:cen.eu:en16931:2017#compliant#urn:fdc:peppol.eu:2017:poacc:billing:3.0#extended#urn:fdc:www.efaktura.gov.pl:ver2.0'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B9776" w14:textId="420C3040" w:rsidR="00D669AC" w:rsidRPr="003E4A95" w:rsidRDefault="001F2A74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314978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</w:tc>
      </w:tr>
      <w:tr w:rsidR="00314978" w:rsidRPr="00314978" w14:paraId="189B76AE" w14:textId="77777777" w:rsidTr="001C2FCE">
        <w:trPr>
          <w:trHeight w:val="248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02D6B" w14:textId="4217B460" w:rsidR="00314978" w:rsidRPr="00314978" w:rsidRDefault="00314978" w:rsidP="0089749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14978">
              <w:rPr>
                <w:rFonts w:eastAsia="Times New Roman" w:cstheme="minorHAnsi"/>
                <w:color w:val="000000"/>
                <w:lang w:val="en-US" w:eastAsia="pl-PL"/>
              </w:rPr>
              <w:t>PL-CI-R-000-1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B37AB" w14:textId="18B2D77A" w:rsidR="00314978" w:rsidRPr="00F23A30" w:rsidRDefault="00314978" w:rsidP="006A196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14978">
              <w:rPr>
                <w:rFonts w:eastAsia="Times New Roman" w:cstheme="minorHAnsi"/>
                <w:color w:val="000000"/>
                <w:lang w:eastAsia="pl-PL"/>
              </w:rPr>
              <w:t xml:space="preserve">[PL-CI-R-000-1] Proces biznesowy musi zostać </w:t>
            </w:r>
            <w:r w:rsidR="00B05038" w:rsidRPr="00314978">
              <w:rPr>
                <w:rFonts w:eastAsia="Times New Roman" w:cstheme="minorHAnsi"/>
                <w:color w:val="000000"/>
                <w:lang w:eastAsia="pl-PL"/>
              </w:rPr>
              <w:t>wskazany</w:t>
            </w:r>
            <w:r w:rsidRPr="00314978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34DC5" w14:textId="7277BD1A" w:rsidR="00314978" w:rsidRPr="003E4A95" w:rsidRDefault="00314978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314978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</w:tc>
      </w:tr>
      <w:tr w:rsidR="00314978" w:rsidRPr="00314978" w14:paraId="1AC82B07" w14:textId="77777777" w:rsidTr="001C2FCE">
        <w:trPr>
          <w:trHeight w:val="393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984E2" w14:textId="24CCF763" w:rsidR="00314978" w:rsidRPr="00314978" w:rsidRDefault="00314978" w:rsidP="00477DC4">
            <w:pPr>
              <w:spacing w:after="0" w:line="240" w:lineRule="auto"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314978">
              <w:rPr>
                <w:rFonts w:eastAsia="Times New Roman" w:cstheme="minorHAnsi"/>
                <w:color w:val="000000"/>
                <w:lang w:eastAsia="pl-PL"/>
              </w:rPr>
              <w:t>PL-CI-R-000</w:t>
            </w:r>
            <w:r>
              <w:rPr>
                <w:rFonts w:eastAsia="Times New Roman" w:cstheme="minorHAnsi"/>
                <w:color w:val="000000"/>
                <w:lang w:eastAsia="pl-PL"/>
              </w:rPr>
              <w:t>-</w:t>
            </w:r>
            <w:r w:rsidR="00477DC4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B9ADC" w14:textId="4DACE2B5" w:rsidR="00314978" w:rsidRPr="00F23A30" w:rsidRDefault="00314978" w:rsidP="006A196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14978">
              <w:rPr>
                <w:rFonts w:eastAsia="Times New Roman" w:cstheme="minorHAnsi"/>
                <w:color w:val="000000"/>
                <w:lang w:eastAsia="pl-PL"/>
              </w:rPr>
              <w:t>[</w:t>
            </w:r>
            <w:r w:rsidR="00477DC4">
              <w:rPr>
                <w:rFonts w:eastAsia="Times New Roman" w:cstheme="minorHAnsi"/>
                <w:color w:val="000000"/>
                <w:lang w:eastAsia="pl-PL"/>
              </w:rPr>
              <w:t>PL-CI-R-000-3</w:t>
            </w:r>
            <w:r w:rsidRPr="00314978">
              <w:rPr>
                <w:rFonts w:eastAsia="Times New Roman" w:cstheme="minorHAnsi"/>
                <w:color w:val="000000"/>
                <w:lang w:eastAsia="pl-PL"/>
              </w:rPr>
              <w:t>] Element '</w:t>
            </w:r>
            <w:proofErr w:type="spellStart"/>
            <w:proofErr w:type="gramStart"/>
            <w:r w:rsidRPr="00314978">
              <w:rPr>
                <w:rFonts w:eastAsia="Times New Roman" w:cstheme="minorHAnsi"/>
                <w:color w:val="000000"/>
                <w:lang w:eastAsia="pl-PL"/>
              </w:rPr>
              <w:t>cbc:ProfileID</w:t>
            </w:r>
            <w:proofErr w:type="spellEnd"/>
            <w:proofErr w:type="gramEnd"/>
            <w:r w:rsidRPr="00314978">
              <w:rPr>
                <w:rFonts w:eastAsia="Times New Roman" w:cstheme="minorHAnsi"/>
                <w:color w:val="000000"/>
                <w:lang w:eastAsia="pl-PL"/>
              </w:rPr>
              <w:t>' musi przyjmować wartość 'urn:fdc:www.efaktura.gov.pl:ver2.0:corr_inv:ver4.0'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0ABB6" w14:textId="510040F8" w:rsidR="00314978" w:rsidRPr="003E4A95" w:rsidRDefault="00314978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314978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</w:tc>
      </w:tr>
      <w:tr w:rsidR="00314978" w:rsidRPr="00314978" w14:paraId="5206BA29" w14:textId="77777777" w:rsidTr="001C2FCE">
        <w:trPr>
          <w:trHeight w:val="132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D8416" w14:textId="4E6C6C3B" w:rsidR="00314978" w:rsidRPr="00314978" w:rsidRDefault="003B002A" w:rsidP="00897495">
            <w:pPr>
              <w:spacing w:after="0" w:line="240" w:lineRule="auto"/>
              <w:rPr>
                <w:rFonts w:eastAsia="Times New Roman" w:cstheme="minorHAnsi"/>
                <w:color w:val="000000"/>
                <w:lang w:val="en-US" w:eastAsia="pl-PL"/>
              </w:rPr>
            </w:pPr>
            <w:r>
              <w:rPr>
                <w:rFonts w:eastAsia="Times New Roman" w:cstheme="minorHAnsi"/>
                <w:color w:val="000000"/>
                <w:lang w:val="en-US" w:eastAsia="pl-PL"/>
              </w:rPr>
              <w:t>PL-CI-R-002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20A7" w14:textId="0D851306" w:rsidR="00314978" w:rsidRPr="00CA0846" w:rsidRDefault="003B002A" w:rsidP="006A196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[PL-CI-R-002] </w:t>
            </w:r>
            <w:r w:rsidR="002159DB">
              <w:rPr>
                <w:rFonts w:eastAsia="Times New Roman" w:cstheme="minorHAnsi"/>
                <w:color w:val="000000"/>
                <w:lang w:eastAsia="pl-PL"/>
              </w:rPr>
              <w:t>F</w:t>
            </w:r>
            <w:r>
              <w:rPr>
                <w:rFonts w:eastAsia="Times New Roman" w:cstheme="minorHAnsi"/>
                <w:color w:val="000000"/>
                <w:lang w:eastAsia="pl-PL"/>
              </w:rPr>
              <w:t>aktura korygująca musi zawierać tekst</w:t>
            </w:r>
            <w:r w:rsidRPr="00314978">
              <w:rPr>
                <w:rFonts w:eastAsia="Times New Roman" w:cstheme="minorHAnsi"/>
                <w:color w:val="000000"/>
                <w:lang w:eastAsia="pl-PL"/>
              </w:rPr>
              <w:t xml:space="preserve"> "FAKTURA KOREKTA</w:t>
            </w:r>
            <w:r>
              <w:rPr>
                <w:rFonts w:eastAsia="Times New Roman" w:cstheme="minorHAnsi"/>
                <w:color w:val="000000"/>
                <w:lang w:eastAsia="pl-PL"/>
              </w:rPr>
              <w:t>”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E6648" w14:textId="6BA64E62" w:rsidR="00314978" w:rsidRPr="003E4A95" w:rsidRDefault="003B002A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314978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</w:tc>
      </w:tr>
      <w:tr w:rsidR="00A30060" w:rsidRPr="00314978" w14:paraId="677CF6D6" w14:textId="77777777" w:rsidTr="001C2FCE">
        <w:trPr>
          <w:trHeight w:val="136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F83DF" w14:textId="446E1537" w:rsidR="00A30060" w:rsidRPr="00314978" w:rsidRDefault="00AC2F23" w:rsidP="0060024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C2F23">
              <w:rPr>
                <w:rFonts w:eastAsia="Times New Roman" w:cstheme="minorHAnsi"/>
                <w:color w:val="000000"/>
                <w:lang w:eastAsia="pl-PL"/>
              </w:rPr>
              <w:t>PL-FA-01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C23E" w14:textId="77AD2707" w:rsidR="001F2A74" w:rsidRPr="006A1963" w:rsidRDefault="00AC2F23" w:rsidP="00012F7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C2F23">
              <w:rPr>
                <w:rFonts w:eastAsia="Times New Roman" w:cstheme="minorHAnsi"/>
                <w:color w:val="000000"/>
                <w:lang w:eastAsia="pl-PL"/>
              </w:rPr>
              <w:t xml:space="preserve">[PL-FA-01] </w:t>
            </w:r>
            <w:r w:rsidRPr="00EE71C3">
              <w:rPr>
                <w:rFonts w:eastAsia="Times New Roman" w:cstheme="minorHAnsi"/>
                <w:color w:val="000000"/>
                <w:lang w:eastAsia="pl-PL"/>
              </w:rPr>
              <w:t>W przypadku faktury faktoringowej nale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ży uzupełnić dane o </w:t>
            </w:r>
            <w:r w:rsidR="00012F77">
              <w:rPr>
                <w:rFonts w:eastAsia="Times New Roman" w:cstheme="minorHAnsi"/>
                <w:color w:val="000000"/>
                <w:lang w:eastAsia="pl-PL"/>
              </w:rPr>
              <w:t>faktorze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, koncie bankowym faktora oraz pole </w:t>
            </w:r>
            <w:proofErr w:type="spellStart"/>
            <w:r>
              <w:rPr>
                <w:rFonts w:eastAsia="Times New Roman" w:cstheme="minorHAnsi"/>
                <w:color w:val="000000"/>
                <w:lang w:eastAsia="pl-PL"/>
              </w:rPr>
              <w:t>Note</w:t>
            </w:r>
            <w:proofErr w:type="spellEnd"/>
            <w:r w:rsidR="006A1963" w:rsidRPr="006A1963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9A3C7" w14:textId="78311AEF" w:rsidR="00A30060" w:rsidRPr="003E4A95" w:rsidRDefault="001F2A74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314978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</w:tc>
      </w:tr>
      <w:tr w:rsidR="003E4A95" w:rsidRPr="00280314" w14:paraId="0A65E006" w14:textId="77777777" w:rsidTr="001C2FCE">
        <w:trPr>
          <w:trHeight w:val="63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27FF3" w14:textId="0D7AE693" w:rsidR="003E4A95" w:rsidRDefault="003E4A95" w:rsidP="003E4A95">
            <w:pPr>
              <w:spacing w:after="0" w:line="240" w:lineRule="auto"/>
              <w:rPr>
                <w:rFonts w:eastAsia="Times New Roman" w:cstheme="minorHAnsi"/>
                <w:color w:val="000000"/>
                <w:lang w:val="en-AU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BR-PL-01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384DD" w14:textId="3EEC5C23" w:rsidR="003E4A95" w:rsidRPr="00CA0846" w:rsidRDefault="003E4A95" w:rsidP="003E4A9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05038">
              <w:rPr>
                <w:rFonts w:eastAsia="Times New Roman" w:cstheme="minorHAnsi"/>
                <w:color w:val="000000"/>
                <w:lang w:eastAsia="pl-PL"/>
              </w:rPr>
              <w:t xml:space="preserve">[BR-PL-01] Wartości w </w:t>
            </w:r>
            <w:proofErr w:type="spellStart"/>
            <w:r w:rsidRPr="00B05038">
              <w:rPr>
                <w:rFonts w:eastAsia="Times New Roman" w:cstheme="minorHAnsi"/>
                <w:color w:val="000000"/>
                <w:lang w:eastAsia="pl-PL"/>
              </w:rPr>
              <w:t>AccountingCost</w:t>
            </w:r>
            <w:proofErr w:type="spellEnd"/>
            <w:r w:rsidRPr="00B05038">
              <w:rPr>
                <w:rFonts w:eastAsia="Times New Roman" w:cstheme="minorHAnsi"/>
                <w:color w:val="000000"/>
                <w:lang w:eastAsia="pl-PL"/>
              </w:rPr>
              <w:t xml:space="preserve"> w rozszerzeniu EXT1 na poziomie linii muszą zawierać wartości z listy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CE83B" w14:textId="0C97702D" w:rsidR="003E4A95" w:rsidRPr="00314978" w:rsidRDefault="003E4A95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bCs/>
                <w:color w:val="000000"/>
                <w:lang w:eastAsia="pl-PL"/>
              </w:rPr>
              <w:t>błąd</w:t>
            </w:r>
          </w:p>
        </w:tc>
      </w:tr>
      <w:tr w:rsidR="003E4A95" w:rsidRPr="00280314" w14:paraId="34CC267E" w14:textId="77777777" w:rsidTr="001C2FCE">
        <w:trPr>
          <w:trHeight w:val="18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4831C" w14:textId="28B73070" w:rsidR="003E4A95" w:rsidRDefault="003E4A95" w:rsidP="003E4A95">
            <w:pPr>
              <w:spacing w:after="0" w:line="240" w:lineRule="auto"/>
              <w:rPr>
                <w:rFonts w:eastAsia="Times New Roman" w:cstheme="minorHAnsi"/>
                <w:color w:val="000000"/>
                <w:lang w:val="en-AU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BR-PL-02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69B4B" w14:textId="34021876" w:rsidR="003E4A95" w:rsidRPr="00CA0846" w:rsidRDefault="003E4A95" w:rsidP="003E4A9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05038">
              <w:rPr>
                <w:rFonts w:eastAsia="Times New Roman" w:cstheme="minorHAnsi"/>
                <w:color w:val="000000"/>
                <w:lang w:eastAsia="pl-PL"/>
              </w:rPr>
              <w:t>[BR-PL-0</w:t>
            </w:r>
            <w:r w:rsidR="00431074" w:rsidRPr="00B05038">
              <w:rPr>
                <w:rFonts w:eastAsia="Times New Roman" w:cstheme="minorHAnsi"/>
                <w:color w:val="000000"/>
                <w:lang w:eastAsia="pl-PL"/>
              </w:rPr>
              <w:t>2</w:t>
            </w:r>
            <w:r w:rsidRPr="00B05038">
              <w:rPr>
                <w:rFonts w:eastAsia="Times New Roman" w:cstheme="minorHAnsi"/>
                <w:color w:val="000000"/>
                <w:lang w:eastAsia="pl-PL"/>
              </w:rPr>
              <w:t>] Jeśli została wskazana metoda kalkulacji, musi prz</w:t>
            </w:r>
            <w:r w:rsidR="00431074" w:rsidRPr="00B05038">
              <w:rPr>
                <w:rFonts w:eastAsia="Times New Roman" w:cstheme="minorHAnsi"/>
                <w:color w:val="000000"/>
                <w:lang w:eastAsia="pl-PL"/>
              </w:rPr>
              <w:t>y</w:t>
            </w:r>
            <w:r w:rsidRPr="00B05038">
              <w:rPr>
                <w:rFonts w:eastAsia="Times New Roman" w:cstheme="minorHAnsi"/>
                <w:color w:val="000000"/>
                <w:lang w:eastAsia="pl-PL"/>
              </w:rPr>
              <w:t>jmować wartości 1, 2 lub 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06916" w14:textId="5CA68B38" w:rsidR="003E4A95" w:rsidRPr="00314978" w:rsidRDefault="003E4A95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bCs/>
                <w:color w:val="000000"/>
                <w:lang w:eastAsia="pl-PL"/>
              </w:rPr>
              <w:t>błąd</w:t>
            </w:r>
          </w:p>
        </w:tc>
      </w:tr>
    </w:tbl>
    <w:p w14:paraId="1255EC4E" w14:textId="77777777" w:rsidR="008248BC" w:rsidRPr="00C831EE" w:rsidRDefault="008248BC" w:rsidP="00CE3719">
      <w:pPr>
        <w:spacing w:after="0" w:line="240" w:lineRule="auto"/>
        <w:rPr>
          <w:rFonts w:eastAsia="Times New Roman" w:cstheme="minorHAnsi"/>
          <w:b/>
          <w:bCs/>
          <w:kern w:val="36"/>
          <w:sz w:val="36"/>
          <w:szCs w:val="36"/>
          <w:lang w:val="en-US" w:eastAsia="pl-PL"/>
        </w:rPr>
      </w:pPr>
      <w:bookmarkStart w:id="2" w:name="_Toc536045066"/>
    </w:p>
    <w:p w14:paraId="3547C5D1" w14:textId="058ACE2C" w:rsidR="00232C06" w:rsidRPr="006A1963" w:rsidRDefault="00450119" w:rsidP="008248BC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</w:pPr>
      <w:bookmarkStart w:id="3" w:name="_Toc100052507"/>
      <w:r w:rsidRPr="006A1963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>Faktura korekta</w:t>
      </w:r>
      <w:r w:rsidR="00232C06" w:rsidRPr="006A1963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 xml:space="preserve"> (</w:t>
      </w:r>
      <w:r w:rsidRPr="006A1963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 xml:space="preserve">dane z faktury </w:t>
      </w:r>
      <w:r w:rsidR="00716507" w:rsidRPr="006A1963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>przed korektą</w:t>
      </w:r>
      <w:r w:rsidR="00CB2F6C" w:rsidRPr="006A1963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>)</w:t>
      </w:r>
      <w:bookmarkEnd w:id="2"/>
      <w:r w:rsidR="006A6965" w:rsidRPr="006A1963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 xml:space="preserve"> – Ext#2</w:t>
      </w:r>
      <w:bookmarkEnd w:id="3"/>
    </w:p>
    <w:p w14:paraId="237A6FC3" w14:textId="687D0428" w:rsidR="00716507" w:rsidRPr="00F23A30" w:rsidRDefault="00450119" w:rsidP="008248BC">
      <w:r w:rsidRPr="002159DB">
        <w:rPr>
          <w:rFonts w:eastAsia="Times New Roman"/>
          <w:bCs/>
          <w:kern w:val="36"/>
          <w:lang w:eastAsia="pl-PL"/>
        </w:rPr>
        <w:t>Dane podlegające korekcie umieszczone są w sekcji</w:t>
      </w:r>
      <w:r w:rsidR="00CB2F6C" w:rsidRPr="002159DB">
        <w:rPr>
          <w:rFonts w:eastAsia="Times New Roman"/>
          <w:bCs/>
          <w:kern w:val="36"/>
          <w:lang w:eastAsia="pl-PL"/>
        </w:rPr>
        <w:t>:</w:t>
      </w:r>
      <w:r w:rsidR="00CB2F6C" w:rsidRPr="002159DB">
        <w:rPr>
          <w:rFonts w:eastAsia="Times New Roman"/>
          <w:bCs/>
          <w:kern w:val="36"/>
          <w:lang w:eastAsia="pl-PL"/>
        </w:rPr>
        <w:br/>
      </w:r>
      <w:proofErr w:type="spellStart"/>
      <w:proofErr w:type="gramStart"/>
      <w:r w:rsidR="00CB2F6C" w:rsidRPr="002159DB">
        <w:rPr>
          <w:rFonts w:cstheme="minorHAnsi"/>
          <w:color w:val="800000"/>
          <w:highlight w:val="white"/>
        </w:rPr>
        <w:t>ext:UBLExtensions</w:t>
      </w:r>
      <w:proofErr w:type="spellEnd"/>
      <w:proofErr w:type="gramEnd"/>
      <w:r w:rsidR="00CB2F6C" w:rsidRPr="002159DB">
        <w:rPr>
          <w:rFonts w:cstheme="minorHAnsi"/>
          <w:color w:val="800000"/>
          <w:highlight w:val="white"/>
        </w:rPr>
        <w:t xml:space="preserve"> &gt;</w:t>
      </w:r>
      <w:r w:rsidRPr="002159DB">
        <w:rPr>
          <w:rFonts w:cstheme="minorHAnsi"/>
          <w:color w:val="800000"/>
          <w:highlight w:val="white"/>
        </w:rPr>
        <w:t xml:space="preserve"> </w:t>
      </w:r>
      <w:proofErr w:type="spellStart"/>
      <w:r w:rsidR="00CB2F6C" w:rsidRPr="002159DB">
        <w:rPr>
          <w:rFonts w:cstheme="minorHAnsi"/>
          <w:color w:val="800000"/>
          <w:highlight w:val="white"/>
        </w:rPr>
        <w:t>ext:UBLExtension</w:t>
      </w:r>
      <w:proofErr w:type="spellEnd"/>
      <w:r w:rsidR="00CB2F6C" w:rsidRPr="002159DB">
        <w:rPr>
          <w:rFonts w:cstheme="minorHAnsi"/>
          <w:color w:val="800000"/>
          <w:highlight w:val="white"/>
        </w:rPr>
        <w:t xml:space="preserve"> &gt; </w:t>
      </w:r>
      <w:proofErr w:type="spellStart"/>
      <w:r w:rsidRPr="002159DB">
        <w:rPr>
          <w:rFonts w:cstheme="minorHAnsi"/>
          <w:color w:val="800000"/>
          <w:highlight w:val="white"/>
        </w:rPr>
        <w:t>ext:ExtensionContent</w:t>
      </w:r>
      <w:proofErr w:type="spellEnd"/>
      <w:r w:rsidRPr="002159DB">
        <w:t xml:space="preserve"> </w:t>
      </w:r>
      <w:r w:rsidR="00CB2F6C" w:rsidRPr="002159DB">
        <w:br/>
      </w:r>
      <w:r w:rsidRPr="002159DB">
        <w:t xml:space="preserve">w </w:t>
      </w:r>
      <w:r w:rsidRPr="002159DB">
        <w:rPr>
          <w:rFonts w:eastAsia="Times New Roman"/>
          <w:bCs/>
          <w:kern w:val="36"/>
          <w:lang w:eastAsia="pl-PL"/>
        </w:rPr>
        <w:t xml:space="preserve">elemencie </w:t>
      </w:r>
      <w:proofErr w:type="spellStart"/>
      <w:r w:rsidRPr="002159DB">
        <w:rPr>
          <w:rFonts w:cstheme="minorHAnsi"/>
          <w:color w:val="800000"/>
          <w:highlight w:val="white"/>
        </w:rPr>
        <w:t>cac-pl:OriginalInvoiceData</w:t>
      </w:r>
      <w:proofErr w:type="spellEnd"/>
      <w:r w:rsidRPr="002159DB">
        <w:rPr>
          <w:rFonts w:cstheme="minorHAnsi"/>
          <w:color w:val="800000"/>
          <w:highlight w:val="white"/>
        </w:rPr>
        <w:t>.</w:t>
      </w:r>
    </w:p>
    <w:tbl>
      <w:tblPr>
        <w:tblW w:w="10202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7501"/>
        <w:gridCol w:w="987"/>
      </w:tblGrid>
      <w:tr w:rsidR="00666C5D" w:rsidRPr="00713C94" w14:paraId="0160F3FA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AD80" w14:textId="77777777" w:rsidR="00666C5D" w:rsidRPr="00713C94" w:rsidRDefault="00666C5D" w:rsidP="004501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Ident</w:t>
            </w:r>
            <w:r w:rsidR="00450119" w:rsidRPr="00713C94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yfikator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EFE0" w14:textId="77777777" w:rsidR="00666C5D" w:rsidRPr="00713C94" w:rsidRDefault="00450119" w:rsidP="00666C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Komunikat błędu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3F30" w14:textId="77777777" w:rsidR="00666C5D" w:rsidRPr="00713C94" w:rsidRDefault="00450119" w:rsidP="00666C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Typ</w:t>
            </w:r>
          </w:p>
        </w:tc>
      </w:tr>
      <w:tr w:rsidR="00AD4472" w:rsidRPr="00713C94" w14:paraId="44461D77" w14:textId="77777777" w:rsidTr="00AD4472">
        <w:trPr>
          <w:trHeight w:val="312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9E3C1" w14:textId="77777777" w:rsidR="00AD4472" w:rsidRPr="00713C94" w:rsidRDefault="00AD4472" w:rsidP="0042781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>PL-FV-02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4B7C" w14:textId="1F1572BC" w:rsidR="00AD4472" w:rsidRPr="00F23A30" w:rsidRDefault="00AD4472" w:rsidP="006A19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DD00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>[PL-FV-02] Niezgodna wartość pozycji brutto.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AB2F" w14:textId="653C5ECF" w:rsidR="00AD4472" w:rsidRPr="00713C94" w:rsidRDefault="00AD4472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AD4472" w:rsidRPr="00713C94" w14:paraId="0050A2D1" w14:textId="77777777" w:rsidTr="00AD4472">
        <w:trPr>
          <w:trHeight w:val="312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52D94" w14:textId="77777777" w:rsidR="00AD4472" w:rsidRPr="00713C94" w:rsidRDefault="00AD4472" w:rsidP="0042781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>PL-FV-03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6E52" w14:textId="14DF67F9" w:rsidR="00AD4472" w:rsidRPr="00F23A30" w:rsidRDefault="00AD4472" w:rsidP="006A19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DD00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>[PL-FV-03] Niezgodna wartość podatku.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F8791" w14:textId="7BD44EBB" w:rsidR="00AD4472" w:rsidRPr="00713C94" w:rsidRDefault="00AD4472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AD4472" w:rsidRPr="00713C94" w14:paraId="733F7D18" w14:textId="77777777" w:rsidTr="00AD4472">
        <w:trPr>
          <w:trHeight w:val="312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D6F0" w14:textId="77777777" w:rsidR="00AD4472" w:rsidRPr="00713C94" w:rsidRDefault="00AD4472" w:rsidP="0042781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>PL-FV-04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72B5" w14:textId="59A46E7B" w:rsidR="00E67D7B" w:rsidRPr="00F23A30" w:rsidRDefault="00AD4472" w:rsidP="006A19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DD00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>[PL-FV-04] Niezgodna wartość ceny brutto.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190DF" w14:textId="7188254C" w:rsidR="00AD4472" w:rsidRPr="00713C94" w:rsidRDefault="00AD4472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E828B8" w:rsidRPr="00713C94" w14:paraId="78249858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C61A2" w14:textId="77777777" w:rsidR="00E828B8" w:rsidRPr="00713C94" w:rsidRDefault="00E828B8" w:rsidP="0045011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>PL-CI-003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63603" w14:textId="142F5946" w:rsidR="00E828B8" w:rsidRPr="006A1963" w:rsidRDefault="00E828B8" w:rsidP="006A19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003]-</w:t>
            </w:r>
            <w:proofErr w:type="gramEnd"/>
            <w:r w:rsidR="00B249A8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9A658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W fakturze powinna występować suma wartości netto jej pozycji.</w:t>
            </w:r>
            <w:r w:rsidR="009A658D" w:rsidRPr="006A1963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4AAAE" w14:textId="5F4598C4" w:rsidR="00E828B8" w:rsidRPr="00713C94" w:rsidRDefault="00E828B8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>błąd</w:t>
            </w:r>
            <w:r w:rsidR="009A658D"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E828B8" w:rsidRPr="00713C94" w14:paraId="5C751915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55E95" w14:textId="77777777" w:rsidR="00E828B8" w:rsidRPr="00713C94" w:rsidRDefault="00E828B8" w:rsidP="0045011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PL-CI-004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DC149" w14:textId="77809E2E" w:rsidR="00E828B8" w:rsidRPr="00F23A30" w:rsidRDefault="00E828B8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004]-</w:t>
            </w:r>
            <w:proofErr w:type="gramEnd"/>
            <w:r w:rsidR="009A658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fakturze powinna występować suma wartości bez podatku VAT.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AF98" w14:textId="0D528015" w:rsidR="00223E7C" w:rsidRPr="00713C94" w:rsidRDefault="00223E7C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E828B8" w:rsidRPr="00713C94" w14:paraId="582E161B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023AE" w14:textId="77777777" w:rsidR="00E828B8" w:rsidRPr="00713C94" w:rsidRDefault="00E828B8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PL-CI-005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2EE6" w14:textId="1C413D0E" w:rsidR="00E828B8" w:rsidRPr="00F23A30" w:rsidRDefault="00E828B8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005]-</w:t>
            </w:r>
            <w:proofErr w:type="gramEnd"/>
            <w:r w:rsidR="009A658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fakturze powinna występować suma wartości z podatkiem VAT.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C1492" w14:textId="5567E9DA" w:rsidR="00E828B8" w:rsidRPr="00713C94" w:rsidRDefault="00223E7C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E828B8" w:rsidRPr="00713C94" w14:paraId="6CB9BC4D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2E751" w14:textId="77777777" w:rsidR="00E828B8" w:rsidRPr="00713C94" w:rsidRDefault="00E828B8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PL-CI-006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F1CEE" w14:textId="0DCFFCC2" w:rsidR="00E828B8" w:rsidRPr="00F23A30" w:rsidRDefault="00E828B8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006]-</w:t>
            </w:r>
            <w:proofErr w:type="gramEnd"/>
            <w:r w:rsidR="009A658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fakturze powinna występować kwota do zapłaty.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79631" w14:textId="53E814B7" w:rsidR="00E828B8" w:rsidRPr="00713C94" w:rsidRDefault="00223E7C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E828B8" w:rsidRPr="00713C94" w14:paraId="603220BB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9C265" w14:textId="77777777" w:rsidR="00E828B8" w:rsidRPr="00713C94" w:rsidRDefault="00E828B8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PL-CI-007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9BF1" w14:textId="7F205A91" w:rsidR="00E828B8" w:rsidRPr="00F23A30" w:rsidRDefault="00E828B8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007]-</w:t>
            </w:r>
            <w:proofErr w:type="gramEnd"/>
            <w:r w:rsidR="00223E7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fakturze suma wartości netto </w:t>
            </w:r>
            <w:r w:rsidR="001D70F3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jej pozycji </w:t>
            </w:r>
            <w:r w:rsidR="00223E7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powinna być równa zsumowanym wartościom netto z poszczególnych </w:t>
            </w:r>
            <w:r w:rsidR="001D70F3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pozycji</w:t>
            </w:r>
            <w:r w:rsidR="00223E7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67B3A" w14:textId="58718D20" w:rsidR="00E828B8" w:rsidRPr="00713C94" w:rsidRDefault="00223E7C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E828B8" w:rsidRPr="00713C94" w14:paraId="082B8633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E9CC4" w14:textId="77777777" w:rsidR="00E828B8" w:rsidRPr="00713C94" w:rsidRDefault="00E828B8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PL-CI-008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2119" w14:textId="173F6071" w:rsidR="00E828B8" w:rsidRPr="00F23A30" w:rsidRDefault="003A494D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008]-</w:t>
            </w:r>
            <w:proofErr w:type="gramEnd"/>
            <w:r w:rsidR="00223E7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fakturze suma wartości upustów na poziomie dokumentu powinna być równa zsumowanym wartościom poszczególnych upustów na poziomie dokumentu.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26E9" w14:textId="7067B18E" w:rsidR="00E828B8" w:rsidRPr="00713C94" w:rsidRDefault="00223E7C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3A494D" w:rsidRPr="00713C94" w14:paraId="703CDCE4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805EF" w14:textId="77777777" w:rsidR="003A494D" w:rsidRPr="00713C94" w:rsidRDefault="003A494D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PL-CI-009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896C4" w14:textId="75639AF3" w:rsidR="003A494D" w:rsidRPr="00F23A30" w:rsidRDefault="003A494D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009]-</w:t>
            </w:r>
            <w:proofErr w:type="gramEnd"/>
            <w:r w:rsidR="00223E7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fakturze suma wartości obciążeń na poziomie dokumentu powinna być równa zsumowanym wartościom poszczególnych obciążeń na poziomie dokumentu.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AC539" w14:textId="3D227BAD" w:rsidR="003A494D" w:rsidRPr="00713C94" w:rsidRDefault="00223E7C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3A494D" w:rsidRPr="00713C94" w14:paraId="23FAA779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31814" w14:textId="77777777" w:rsidR="003A494D" w:rsidRPr="00713C94" w:rsidRDefault="003A494D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PL-CI-010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7347E" w14:textId="093C5C8F" w:rsidR="003A494D" w:rsidRPr="00F23A30" w:rsidRDefault="003A494D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010]-</w:t>
            </w:r>
            <w:proofErr w:type="gramEnd"/>
            <w:r w:rsidR="00223E7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fakturze </w:t>
            </w:r>
            <w:r w:rsidR="007D3FA3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suma </w:t>
            </w:r>
            <w:r w:rsidR="00223E7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wartości bez podatku VAT musi być równa sumie wartości netto z poszczególnych pozycji pomniejszonej o sumę </w:t>
            </w:r>
            <w:r w:rsidR="00223E7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lastRenderedPageBreak/>
              <w:t>wartości upustów na poziomie dokumentu, powiększonej o sumę obciążeń na poziomie dokumentu.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66B98" w14:textId="37177208" w:rsidR="003A494D" w:rsidRPr="00713C94" w:rsidRDefault="00223E7C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lastRenderedPageBreak/>
              <w:t xml:space="preserve">błąd </w:t>
            </w:r>
          </w:p>
        </w:tc>
      </w:tr>
      <w:tr w:rsidR="003A494D" w:rsidRPr="00713C94" w14:paraId="4E7037C0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78D2B" w14:textId="77777777" w:rsidR="003A494D" w:rsidRPr="00713C94" w:rsidRDefault="003A494D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PL-CI-011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DA871" w14:textId="6BB78C39" w:rsidR="003A494D" w:rsidRPr="00F23A30" w:rsidRDefault="003A494D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011]-</w:t>
            </w:r>
            <w:proofErr w:type="gramEnd"/>
            <w:r w:rsidR="0093221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Kwota do zapłaty musi być równa ogólnej kwocie z podatkiem VAT pomniejszonej o sumę przedpłat oraz kwotę zaokrągleń.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2B6EB" w14:textId="702EDE84" w:rsidR="003A494D" w:rsidRPr="00713C94" w:rsidRDefault="00223E7C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3A494D" w:rsidRPr="00713C94" w14:paraId="5971F5FF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7AD8C" w14:textId="77777777" w:rsidR="003A494D" w:rsidRPr="00713C94" w:rsidRDefault="003A494D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PL-CI-012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E0EC5" w14:textId="7B8B6256" w:rsidR="003A494D" w:rsidRPr="00F23A30" w:rsidRDefault="00510ED0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012]-</w:t>
            </w:r>
            <w:proofErr w:type="gramEnd"/>
            <w:r w:rsidR="0093221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sumie wartości netto z pozycji mogą występować maksymalnie dwie cyfry po przecinku.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11D67" w14:textId="09FE62A9" w:rsidR="003A494D" w:rsidRPr="00713C94" w:rsidRDefault="00223E7C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3A494D" w:rsidRPr="00713C94" w14:paraId="0CBA3A5F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721F7" w14:textId="77777777" w:rsidR="003A494D" w:rsidRPr="00713C94" w:rsidRDefault="00510ED0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PL-CI-013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1579D" w14:textId="2D48725B" w:rsidR="003A494D" w:rsidRPr="00F23A30" w:rsidRDefault="00510ED0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013]-</w:t>
            </w:r>
            <w:proofErr w:type="gramEnd"/>
            <w:r w:rsidR="0093221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sumie wartości upustów mogą występować maksymalnie dwie cyfry po przecinku.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ABE7A" w14:textId="5BA093E0" w:rsidR="003A494D" w:rsidRPr="00713C94" w:rsidRDefault="00223E7C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3A494D" w:rsidRPr="00713C94" w14:paraId="08A1A9C9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DFF23" w14:textId="77777777" w:rsidR="003A494D" w:rsidRPr="00713C94" w:rsidRDefault="00510ED0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PL-CI-014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B2DAD" w14:textId="4F57E34D" w:rsidR="003A494D" w:rsidRPr="00F23A30" w:rsidRDefault="00510ED0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014]-</w:t>
            </w:r>
            <w:proofErr w:type="gramEnd"/>
            <w:r w:rsidR="0093221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sumie wartości obciążeń mogą występować maksymalnie dwie cyfry po przecinku.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0C13A" w14:textId="51C5B88B" w:rsidR="003A494D" w:rsidRPr="00713C94" w:rsidRDefault="00223E7C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3A494D" w:rsidRPr="00713C94" w14:paraId="491D81DC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B4415" w14:textId="77777777" w:rsidR="003A494D" w:rsidRPr="00713C94" w:rsidRDefault="00510ED0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PL-CI-015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26038" w14:textId="79B7DD6E" w:rsidR="003A494D" w:rsidRPr="00F23A30" w:rsidRDefault="00510ED0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015]-</w:t>
            </w:r>
            <w:proofErr w:type="gramEnd"/>
            <w:r w:rsidR="0093221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sumie wartości faktury bez podatku VAT mogą występować maksymalnie dwie cyfry po przecinku.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E0C5F" w14:textId="3EC1F8C5" w:rsidR="003A494D" w:rsidRPr="00713C94" w:rsidRDefault="00223E7C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3A494D" w:rsidRPr="00713C94" w14:paraId="73F238E4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BBDC0" w14:textId="77777777" w:rsidR="003A494D" w:rsidRPr="00713C94" w:rsidRDefault="00AF58CC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PL-CI-016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B26A6" w14:textId="77777777" w:rsidR="0093221D" w:rsidRPr="00713C94" w:rsidRDefault="00AF58CC" w:rsidP="00E828B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016]-</w:t>
            </w:r>
            <w:proofErr w:type="gramEnd"/>
            <w:r w:rsidR="0093221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sumie wartości faktury z podatkiem VAT mogą występować maksymalnie dwie cyfry po przecinku.</w:t>
            </w:r>
          </w:p>
          <w:p w14:paraId="4486751D" w14:textId="77777777" w:rsidR="003A494D" w:rsidRPr="00713C94" w:rsidRDefault="00AF58CC" w:rsidP="00E828B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  <w:lang w:val="en-AU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  <w:lang w:val="en-AU"/>
              </w:rPr>
              <w:t>The allowed maximum number of decimals for the Invoice total amount with VAT (BT-112) is 2.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6B2B2" w14:textId="64207041" w:rsidR="003A494D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3A494D" w:rsidRPr="00713C94" w14:paraId="2B3D54E2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D880D" w14:textId="77777777" w:rsidR="003A494D" w:rsidRPr="00713C94" w:rsidRDefault="00AF58CC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PL-CI-017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8CC92" w14:textId="1DB6CAB6" w:rsidR="003A494D" w:rsidRPr="00F23A30" w:rsidRDefault="00AF58CC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017]-</w:t>
            </w:r>
            <w:proofErr w:type="gramEnd"/>
            <w:r w:rsidR="0093221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sumie wartości </w:t>
            </w:r>
            <w:r w:rsidR="00D84F8A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przedpłat</w:t>
            </w:r>
            <w:r w:rsidR="0093221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mogą występować maksymalnie dwie cyfry po przecinku.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57E5B" w14:textId="23E52B81" w:rsidR="003A494D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3A494D" w:rsidRPr="00713C94" w14:paraId="672038D4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E2443" w14:textId="77777777" w:rsidR="003A494D" w:rsidRPr="00713C94" w:rsidRDefault="00AF58CC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PL-CI-018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6D4CB" w14:textId="088B6470" w:rsidR="003A494D" w:rsidRPr="00F23A30" w:rsidRDefault="00AF58CC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018]-</w:t>
            </w:r>
            <w:proofErr w:type="gramEnd"/>
            <w:r w:rsidR="0093221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wartości zaokrągleń mogą występować maksymalnie dwie cyfry po przecinku.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430C9" w14:textId="08A470E4" w:rsidR="003A494D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3A494D" w:rsidRPr="00713C94" w14:paraId="2E86E2CD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1047E" w14:textId="77777777" w:rsidR="003A494D" w:rsidRPr="00713C94" w:rsidRDefault="00AF58CC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PL-CI-019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55ED" w14:textId="6698D8A1" w:rsidR="003A494D" w:rsidRPr="00F23A30" w:rsidRDefault="00AF58CC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019]-</w:t>
            </w:r>
            <w:proofErr w:type="gramEnd"/>
            <w:r w:rsidR="00D84F8A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sumie wartości do zapłaty mogą występować maksymalnie dwie cyfry po przecinku.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911A5" w14:textId="6556FD82" w:rsidR="003A494D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C831EE" w:rsidRPr="00C831EE" w14:paraId="7644F5DA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80896" w14:textId="751528AA" w:rsidR="00C831EE" w:rsidRPr="00713C94" w:rsidRDefault="00C831EE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PL-CI-019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E1B96" w14:textId="03E9BD80" w:rsidR="00C831EE" w:rsidRPr="006A1963" w:rsidRDefault="00C831EE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C831EE">
              <w:rPr>
                <w:rFonts w:cstheme="minorHAnsi"/>
                <w:color w:val="000000"/>
                <w:sz w:val="24"/>
                <w:szCs w:val="24"/>
              </w:rPr>
              <w:t>[PL-CI-020] Faktura powinna zawierać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przynajmniej jedną pozycję</w:t>
            </w:r>
            <w:r w:rsidR="006A1963" w:rsidRPr="006A1963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53312" w14:textId="6BD35523" w:rsidR="00C831EE" w:rsidRPr="003E4A95" w:rsidRDefault="00C831EE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3A494D" w:rsidRPr="00713C94" w14:paraId="4AB964CE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78FB1" w14:textId="77777777" w:rsidR="003A494D" w:rsidRPr="00713C94" w:rsidRDefault="00AF58CC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PL-CI-021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FE575" w14:textId="39178355" w:rsidR="003A494D" w:rsidRPr="00F23A30" w:rsidRDefault="00C831EE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[PL-CI-021]</w:t>
            </w:r>
            <w:r w:rsidR="00765DE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Faktura, która zawiera </w:t>
            </w:r>
            <w:r w:rsidR="003E12E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linie faktury</w:t>
            </w:r>
            <w:r w:rsidR="00765DE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, upusty na poziomie dokumentu lub obciążenia na poziomie dokumentu dotyczące kategorii „Odwrotne obciążenie” powinna zawierać jeden kod kategorii odpowiadający </w:t>
            </w:r>
            <w:r w:rsidR="003467D3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określeniu „Odwrotne obciążenie</w:t>
            </w:r>
            <w:r w:rsidR="00ED0348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VAT</w:t>
            </w:r>
            <w:r w:rsidR="003467D3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”.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ACD0E" w14:textId="3337E59C" w:rsidR="003A494D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3A494D" w:rsidRPr="00713C94" w14:paraId="610CD3CA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D210E" w14:textId="77777777" w:rsidR="003A494D" w:rsidRPr="00713C94" w:rsidRDefault="00AF58CC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PL-CI-022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2BBF6" w14:textId="561637AF" w:rsidR="003A494D" w:rsidRPr="00F23A30" w:rsidRDefault="00AF58CC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022]-</w:t>
            </w:r>
            <w:proofErr w:type="gramEnd"/>
            <w:r w:rsidR="003467D3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Kwota faktury z podatkiem VAT powinna równać się sumie </w:t>
            </w:r>
            <w:r w:rsidR="007733B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wartości </w:t>
            </w:r>
            <w:r w:rsidR="003467D3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ogółem bez VAT i</w:t>
            </w:r>
            <w:r w:rsidR="007733B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wartości</w:t>
            </w:r>
            <w:r w:rsidR="003467D3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podatku VAT</w:t>
            </w:r>
            <w:r w:rsidR="007733B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na fakturze</w:t>
            </w:r>
            <w:r w:rsidR="003467D3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ogółem.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A174D" w14:textId="1CC30D24" w:rsidR="003A494D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3A494D" w:rsidRPr="00713C94" w14:paraId="01DCD5F6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5DF06" w14:textId="77777777" w:rsidR="003A494D" w:rsidRPr="00713C94" w:rsidRDefault="00AF58CC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PL-CI-023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72E70" w14:textId="2D630C51" w:rsidR="003A494D" w:rsidRPr="00F23A30" w:rsidRDefault="00240A04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023]-</w:t>
            </w:r>
            <w:proofErr w:type="gramEnd"/>
            <w:r w:rsidR="003467D3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Faktura powinna zawierać </w:t>
            </w:r>
            <w:r w:rsidR="003467D3" w:rsidRPr="00713C94">
              <w:rPr>
                <w:rFonts w:cstheme="minorHAnsi"/>
                <w:color w:val="000000"/>
                <w:sz w:val="24"/>
                <w:szCs w:val="24"/>
              </w:rPr>
              <w:t xml:space="preserve">co najmniej jedną grupę </w:t>
            </w:r>
            <w:r w:rsidR="003467D3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podatkową.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2895F" w14:textId="23A5A7CA" w:rsidR="003A494D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240A04" w:rsidRPr="00713C94" w14:paraId="510DC2AA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8E6AF" w14:textId="77777777" w:rsidR="00240A04" w:rsidRPr="00713C94" w:rsidRDefault="00240A04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PL-CI-024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35CC4" w14:textId="4BDC4DCD" w:rsidR="00240A04" w:rsidRPr="00F23A30" w:rsidRDefault="00240A04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024]-</w:t>
            </w:r>
            <w:proofErr w:type="gramEnd"/>
            <w:r w:rsidR="003467D3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sumie wartości podatku VAT mogą występować maksymalnie dwie cyfry po przecinku.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34A80" w14:textId="1F50D608" w:rsidR="00240A04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240A04" w:rsidRPr="00713C94" w14:paraId="67B35461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1D1C2" w14:textId="77777777" w:rsidR="00240A04" w:rsidRPr="00713C94" w:rsidRDefault="00240A04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PL-CI-025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553DE" w14:textId="5DA18B29" w:rsidR="00240A04" w:rsidRPr="00F23A30" w:rsidRDefault="00240A04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025]-</w:t>
            </w:r>
            <w:proofErr w:type="gramEnd"/>
            <w:r w:rsidR="003467D3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sumie wartości podatku VAT w walucie </w:t>
            </w:r>
            <w:r w:rsidR="003E12E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kraju </w:t>
            </w:r>
            <w:r w:rsidR="003467D3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księgowania mogą występować maksymalnie dwie cyfry po przecinku.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A90D6" w14:textId="64768DE5" w:rsidR="00240A04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240A04" w:rsidRPr="00713C94" w14:paraId="51C6E2BC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90A24" w14:textId="77777777" w:rsidR="00240A04" w:rsidRPr="00713C94" w:rsidRDefault="00240A04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PL-CI-026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15469" w14:textId="15028C46" w:rsidR="00240A04" w:rsidRPr="00F23A30" w:rsidRDefault="00240A04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026]-</w:t>
            </w:r>
            <w:proofErr w:type="gramEnd"/>
            <w:r w:rsidR="003467D3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Faktura, która zawiera </w:t>
            </w:r>
            <w:r w:rsidR="00F9647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linie faktury</w:t>
            </w:r>
            <w:r w:rsidR="003467D3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, upusty na poziomie dokumentu lub obciążenia na poziomie dokumentu dotyczące kategorii „</w:t>
            </w:r>
            <w:r w:rsidR="00ED0348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Nie podlega opodatkowaniu VAT</w:t>
            </w:r>
            <w:r w:rsidR="003467D3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” powinna zawierać </w:t>
            </w:r>
            <w:r w:rsidR="00C86B3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w grupie podatkowej </w:t>
            </w:r>
            <w:r w:rsidR="003467D3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jeden kod kategorii odpowiadający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BBAB6" w14:textId="1ABA91C1" w:rsidR="00240A04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240A04" w:rsidRPr="00713C94" w14:paraId="57ABA389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521A2" w14:textId="77777777" w:rsidR="00240A04" w:rsidRPr="00713C94" w:rsidRDefault="00240A04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PL-CI-030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E52C" w14:textId="1DCC2855" w:rsidR="00240A04" w:rsidRPr="00F23A30" w:rsidRDefault="00240A04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030]-</w:t>
            </w:r>
            <w:proofErr w:type="gramEnd"/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Faktura, która zawiera 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</w:rPr>
              <w:t>dane pozycji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, upusty na poziomie dokumentu lub obciążenia na poziomie dokumentu dotyczące kategorii </w:t>
            </w:r>
            <w:r w:rsidR="00C86B3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podatkowej 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„</w:t>
            </w:r>
            <w:r w:rsidR="004E194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Eksport poza UE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” powinna zawierać </w:t>
            </w:r>
            <w:r w:rsidR="00C86B3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w grupie podatkowej 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jeden kod kategorii odpowiadający określeniu „</w:t>
            </w:r>
            <w:r w:rsidR="004E194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Eksport poza UE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”.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73A7" w14:textId="288EEA5E" w:rsidR="00240A04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240A04" w:rsidRPr="00713C94" w14:paraId="56EE3BC1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D9EC0" w14:textId="77777777" w:rsidR="00240A04" w:rsidRPr="00713C94" w:rsidRDefault="00240A04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PL-CI-031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E7665" w14:textId="3C34029F" w:rsidR="00240A04" w:rsidRPr="00F23A30" w:rsidRDefault="00240A04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031]-</w:t>
            </w:r>
            <w:proofErr w:type="gramEnd"/>
            <w:r w:rsidR="004E194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Faktura, która zawiera </w:t>
            </w:r>
            <w:r w:rsidR="00F9647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linie faktury</w:t>
            </w:r>
            <w:r w:rsidR="004E194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, upusty na poziomie dokumentu lub obciążenia na poziomie dokumentu dotyczące kategorii „Dostawa wewnątrzwspólnotowa” powinna zawierać</w:t>
            </w:r>
            <w:r w:rsidR="00FB395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55713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w grupie podatkowej</w:t>
            </w:r>
            <w:r w:rsidR="004E194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4E194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lastRenderedPageBreak/>
              <w:t>jeden kod kategorii odpowiadający określeniu „Dostawa wewnątrzwspólnotowa”.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9A650" w14:textId="6F0C9C80" w:rsidR="00240A04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lastRenderedPageBreak/>
              <w:t xml:space="preserve">błąd </w:t>
            </w:r>
          </w:p>
        </w:tc>
      </w:tr>
      <w:tr w:rsidR="00240A04" w:rsidRPr="00713C94" w14:paraId="0ACC41EB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73C26" w14:textId="77777777" w:rsidR="00240A04" w:rsidRPr="00713C94" w:rsidRDefault="00240A04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PL-CI-037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F9F5" w14:textId="51D52515" w:rsidR="00240A04" w:rsidRPr="006A1963" w:rsidRDefault="00240A04" w:rsidP="00295020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037]-</w:t>
            </w:r>
            <w:proofErr w:type="gramEnd"/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Faktura, która zawiera </w:t>
            </w:r>
            <w:r w:rsidR="00F9647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linie faktury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, upusty na poziomie dokumentu lub obciążenia na poziomie dokumentu dotyczące kategorii „</w:t>
            </w:r>
            <w:r w:rsidR="00E8445E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IGIC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” powinna zawierać</w:t>
            </w:r>
            <w:r w:rsidR="0055713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grupie podatkowej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6A1963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przynajmniej 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jeden kod kategorii odpowiadający określeniu „</w:t>
            </w:r>
            <w:r w:rsidR="00E8445E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IGIC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”.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57953" w14:textId="32FF4DF1" w:rsidR="00240A04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240A04" w:rsidRPr="00713C94" w14:paraId="0F1894D2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982E6" w14:textId="77777777" w:rsidR="00240A04" w:rsidRPr="00713C94" w:rsidRDefault="00813FD1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PL-CI-041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B1E77" w14:textId="54144DD5" w:rsidR="00240A04" w:rsidRPr="006A1963" w:rsidRDefault="00813FD1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041]-</w:t>
            </w:r>
            <w:proofErr w:type="gramEnd"/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Faktura, która zawiera </w:t>
            </w:r>
            <w:r w:rsidR="00F9647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linie faktury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, upusty na poziomie dokumentu lub obciążenia na poziomie dokumentu dotyczące kategorii „</w:t>
            </w:r>
            <w:r w:rsidR="0038377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IPSI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” powinna zawierać </w:t>
            </w:r>
            <w:r w:rsidR="0055713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w </w:t>
            </w:r>
            <w:r w:rsidR="00B05038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grupie</w:t>
            </w:r>
            <w:r w:rsidR="0055713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podatkowej 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jeden</w:t>
            </w:r>
            <w:r w:rsidR="0038377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kod kategorii </w:t>
            </w:r>
            <w:r w:rsidR="0038377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opodatkowania 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odpowiada</w:t>
            </w:r>
            <w:r w:rsidR="0055713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jący</w:t>
            </w:r>
            <w:r w:rsidR="005A0B8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określeniu „</w:t>
            </w:r>
            <w:r w:rsidR="0038377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IPSI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”.</w:t>
            </w:r>
            <w:r w:rsidR="0055713D" w:rsidRPr="006A1963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CFFA8" w14:textId="28832FBA" w:rsidR="00240A04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240A04" w:rsidRPr="00713C94" w14:paraId="789B4D82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1E606" w14:textId="77777777" w:rsidR="00240A04" w:rsidRPr="00713C94" w:rsidRDefault="00813FD1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PL-CI-045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7BBFB" w14:textId="5D2B30DD" w:rsidR="00240A04" w:rsidRPr="00F23A30" w:rsidRDefault="00813FD1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045]-</w:t>
            </w:r>
            <w:proofErr w:type="gramEnd"/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Faktura, która zawiera </w:t>
            </w:r>
            <w:r w:rsidR="00F9647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linie faktury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, upusty na poziomie dokumentu lub obciążenia na poziomie dokumentu dotyczące kategorii „</w:t>
            </w:r>
            <w:r w:rsidR="00725E0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Nie podlega opodatkowaniu VAT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” powinna zawierać</w:t>
            </w:r>
            <w:r w:rsidR="00725E0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55713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jedną grupę podatkową  </w:t>
            </w:r>
            <w:r w:rsidR="00725E0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dla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kod</w:t>
            </w:r>
            <w:r w:rsidR="00725E0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u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kategorii odpowiadając</w:t>
            </w:r>
            <w:r w:rsidR="00725E0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ego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określeniu „</w:t>
            </w:r>
            <w:r w:rsidR="00725E0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Nie podlega opodatkowaniu VAT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”.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6B9E" w14:textId="598854FC" w:rsidR="00240A04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240A04" w:rsidRPr="00713C94" w14:paraId="4A54F12D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96E82" w14:textId="77777777" w:rsidR="00240A04" w:rsidRPr="00713C94" w:rsidRDefault="00813FD1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PL-CI-046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D7FF3" w14:textId="2BB8CE14" w:rsidR="00240A04" w:rsidRPr="006A1963" w:rsidRDefault="00813FD1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046]-</w:t>
            </w:r>
            <w:proofErr w:type="gramEnd"/>
            <w:r w:rsidR="00C53BA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Faktura zawierająca </w:t>
            </w:r>
            <w:r w:rsidR="002220C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grupę podatkową</w:t>
            </w:r>
            <w:r w:rsidR="00C53BA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dla kategorii „Nie podlega opodatkowaniu VAT” nie powinna zawierać </w:t>
            </w:r>
            <w:r w:rsidR="00A40B5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innych </w:t>
            </w:r>
            <w:r w:rsidR="00C53BA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grup podatkow</w:t>
            </w:r>
            <w:r w:rsidR="00A40B5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ych</w:t>
            </w:r>
            <w:r w:rsidR="006A1963">
              <w:rPr>
                <w:rFonts w:cstheme="minorHAnsi"/>
                <w:color w:val="000000"/>
                <w:sz w:val="24"/>
                <w:szCs w:val="24"/>
                <w:highlight w:val="white"/>
              </w:rPr>
              <w:t>.</w:t>
            </w:r>
            <w:r w:rsidRPr="006A1963">
              <w:rPr>
                <w:rFonts w:cstheme="minorHAnsi"/>
                <w:color w:val="000000"/>
                <w:sz w:val="24"/>
                <w:szCs w:val="24"/>
                <w:highlight w:val="white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89265" w14:textId="4E385CEB" w:rsidR="00240A04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240A04" w:rsidRPr="00713C94" w14:paraId="41FD3F95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525F0" w14:textId="77777777" w:rsidR="00240A04" w:rsidRPr="00713C94" w:rsidRDefault="00813FD1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PL-CI-047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35278" w14:textId="0A336B76" w:rsidR="00240A04" w:rsidRPr="006A1963" w:rsidRDefault="00813FD1" w:rsidP="00295020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047]-</w:t>
            </w:r>
            <w:proofErr w:type="gramEnd"/>
            <w:r w:rsidR="00C53BA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Faktura zawierająca </w:t>
            </w:r>
            <w:r w:rsidR="00A40B5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grupę podatkową</w:t>
            </w:r>
            <w:r w:rsidR="00C53BA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dla</w:t>
            </w:r>
            <w:r w:rsidR="00F9647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C53BA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kategorii „Nie podlega opodatkowaniu VAT” nie powinna zawierać pozycji ze wskazaną inną kategorią opodatkowania niż  „Nie podlega opodatkowaniu VAT”.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6492" w14:textId="2E6C28CB" w:rsidR="00240A04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240A04" w:rsidRPr="00713C94" w14:paraId="79E4BD48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D0B6D" w14:textId="77777777" w:rsidR="00240A04" w:rsidRPr="00713C94" w:rsidRDefault="00813FD1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PL-CI-048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B5BAE" w14:textId="71AE538C" w:rsidR="00240A04" w:rsidRPr="00F23A30" w:rsidRDefault="00813FD1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048]-</w:t>
            </w:r>
            <w:proofErr w:type="gramEnd"/>
            <w:r w:rsidR="00D936F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Faktura zawierająca </w:t>
            </w:r>
            <w:r w:rsidR="00A40B5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grupę podatkową</w:t>
            </w:r>
            <w:r w:rsidR="00D936F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dla</w:t>
            </w:r>
            <w:r w:rsidR="00F9647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D936F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kategorii „Nie podlega opodatkowaniu VAT” nie powinna zawierać upustów na poziomie dokumentu ze wskazaną inną kategorią opodatkowania niż  „Nie podlega opodatkowaniu VAT”.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78FCE" w14:textId="2A65F92D" w:rsidR="00240A04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240A04" w:rsidRPr="00713C94" w14:paraId="6E32A34E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E5F20" w14:textId="77777777" w:rsidR="00240A04" w:rsidRPr="00713C94" w:rsidRDefault="00813FD1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PL-CI-049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B3D81" w14:textId="47C81F37" w:rsidR="00240A04" w:rsidRPr="00F23A30" w:rsidRDefault="00813FD1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049]-</w:t>
            </w:r>
            <w:proofErr w:type="gramEnd"/>
            <w:r w:rsidR="00D936F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Faktura zawierająca </w:t>
            </w:r>
            <w:r w:rsidR="00A40B5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grupę podatkową</w:t>
            </w:r>
            <w:r w:rsidR="00D936F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dla</w:t>
            </w:r>
            <w:r w:rsidR="0033601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D936F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kategorii „Nie podlega opodatkowaniu VAT” nie powinna zawierać obciążeń na poziomie dokumentu ze wskazaną inną kategorią opodatkowania niż  „Nie podlega opodatkowaniu VAT”.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AB62" w14:textId="35D05428" w:rsidR="00240A04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240A04" w:rsidRPr="00713C94" w14:paraId="5B7C0227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FE19F" w14:textId="77777777" w:rsidR="00240A04" w:rsidRPr="00713C94" w:rsidRDefault="00813FD1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PL-CI-050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D8CDD" w14:textId="63625679" w:rsidR="00240A04" w:rsidRPr="00F23A30" w:rsidRDefault="00813FD1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050]-</w:t>
            </w:r>
            <w:proofErr w:type="gramEnd"/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Faktura, która zawiera </w:t>
            </w:r>
            <w:r w:rsidR="0033601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linie faktury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, upusty na poziomie dokumentu lub obciążenia na poziomie dokumentu dotyczące kategorii „</w:t>
            </w:r>
            <w:r w:rsidR="00D936F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Stawka standardowa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” powinna zawierać</w:t>
            </w:r>
            <w:r w:rsidR="00A40B5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grupie podatkowej przynajmniej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jeden kod kategorii odpowiadający określeniu „</w:t>
            </w:r>
            <w:r w:rsidR="00D936F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Stawka standardowa</w:t>
            </w:r>
            <w:r w:rsidR="000E3C2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”.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66636" w14:textId="79262877" w:rsidR="00240A04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813FD1" w:rsidRPr="00713C94" w14:paraId="1D34F01B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B7885" w14:textId="77777777" w:rsidR="00813FD1" w:rsidRPr="00713C94" w:rsidRDefault="00C43189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PL-CI-051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E82E" w14:textId="4E9C4376" w:rsidR="00813FD1" w:rsidRPr="00F23A30" w:rsidRDefault="00C43189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051]-</w:t>
            </w:r>
            <w:proofErr w:type="gramEnd"/>
            <w:r w:rsidR="00916CB4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Faktura zawierająca linie</w:t>
            </w:r>
            <w:r w:rsidR="00187A4A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/pozycje</w:t>
            </w:r>
            <w:r w:rsidR="00916CB4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, upusty na poziomie dokumentu lub obciążenia na poziomie dokumentu, gdzie wskazano kategorię opodatkowania „Stawka zerowa” powinna zawierać </w:t>
            </w:r>
            <w:r w:rsidR="00187A4A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w grupie podatkowej </w:t>
            </w:r>
            <w:r w:rsidR="0053531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jed</w:t>
            </w:r>
            <w:r w:rsidR="00187A4A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e</w:t>
            </w:r>
            <w:r w:rsidR="0053531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n kod kategorii odpowiadając</w:t>
            </w:r>
            <w:r w:rsidR="00187A4A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y</w:t>
            </w:r>
            <w:r w:rsidR="005A0B8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określeniu „Stawka zerowa”</w:t>
            </w:r>
            <w:r w:rsidR="00916CB4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8C908" w14:textId="3F48FABD" w:rsidR="00813FD1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813FD1" w:rsidRPr="00713C94" w14:paraId="32FC2AB2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BF821" w14:textId="77777777" w:rsidR="00813FD1" w:rsidRPr="00713C94" w:rsidRDefault="00C43189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PL-CI-055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8214A" w14:textId="5BD4E819" w:rsidR="00813FD1" w:rsidRPr="00F23A30" w:rsidRDefault="00C43189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055]-</w:t>
            </w:r>
            <w:proofErr w:type="gramEnd"/>
            <w:r w:rsidR="00614C9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Każda linia faktury powinna zawierać identyfikator </w:t>
            </w:r>
            <w:r w:rsidR="00916CB4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linii</w:t>
            </w:r>
            <w:r w:rsidR="00614C9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5956" w14:textId="278F04B8" w:rsidR="00813FD1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813FD1" w:rsidRPr="00713C94" w14:paraId="2A5E907E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EC6DC" w14:textId="77777777" w:rsidR="00813FD1" w:rsidRPr="00713C94" w:rsidRDefault="00C43189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PL-CI-056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91D90" w14:textId="6E9EFDCB" w:rsidR="00813FD1" w:rsidRPr="006A1963" w:rsidRDefault="00C43189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056]-</w:t>
            </w:r>
            <w:proofErr w:type="gramEnd"/>
            <w:r w:rsidR="00614C9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Każda linia faktury powinna zawierać ilość fakturowaną.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F64E6" w14:textId="04B625D2" w:rsidR="00813FD1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813FD1" w:rsidRPr="00713C94" w14:paraId="7B4ED403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9E973" w14:textId="77777777" w:rsidR="00813FD1" w:rsidRPr="00713C94" w:rsidRDefault="00C43189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PL-CI-057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F601" w14:textId="647B4117" w:rsidR="00813FD1" w:rsidRPr="00F23A30" w:rsidRDefault="00C43189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057]-</w:t>
            </w:r>
            <w:proofErr w:type="gramEnd"/>
            <w:r w:rsidR="00614C9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Każda linia faktury powinna zawierać jednostkę miary dla fakturowanej ilości.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549D" w14:textId="06A1B877" w:rsidR="00813FD1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813FD1" w:rsidRPr="00713C94" w14:paraId="124156BD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87426" w14:textId="77777777" w:rsidR="00813FD1" w:rsidRPr="00713C94" w:rsidRDefault="00C43189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PL-CI-058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7163A" w14:textId="677D025E" w:rsidR="00813FD1" w:rsidRPr="00F23A30" w:rsidRDefault="00C43189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058]-</w:t>
            </w:r>
            <w:proofErr w:type="gramEnd"/>
            <w:r w:rsidR="00614C9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Każda linia faktury powinna zawierać wartość netto.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5DAA2" w14:textId="56F3575F" w:rsidR="00813FD1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813FD1" w:rsidRPr="00713C94" w14:paraId="0305C427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95AFD" w14:textId="77777777" w:rsidR="00813FD1" w:rsidRPr="00713C94" w:rsidRDefault="00C43189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PL-CI-059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A0C14" w14:textId="41D0C962" w:rsidR="00813FD1" w:rsidRPr="00F23A30" w:rsidRDefault="00C43189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059]-</w:t>
            </w:r>
            <w:proofErr w:type="gramEnd"/>
            <w:r w:rsidR="00614C9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Każda linia faktury powinna zawierać nazwę pozycji.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605B6" w14:textId="70D2DA72" w:rsidR="00813FD1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813FD1" w:rsidRPr="00713C94" w14:paraId="2882F20F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2C604" w14:textId="77777777" w:rsidR="00813FD1" w:rsidRPr="00713C94" w:rsidRDefault="00D53FA2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PL-CI-060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61622" w14:textId="01CA8A66" w:rsidR="00813FD1" w:rsidRPr="00F23A30" w:rsidRDefault="00D53FA2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060]-</w:t>
            </w:r>
            <w:proofErr w:type="gramEnd"/>
            <w:r w:rsidR="00614C9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Każda linia faktury powinna zawierać cenę netto.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6A635" w14:textId="3A0E5425" w:rsidR="00813FD1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240A04" w:rsidRPr="00713C94" w14:paraId="5140EB1E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CE2C5" w14:textId="77777777" w:rsidR="00240A04" w:rsidRPr="00713C94" w:rsidRDefault="00D53FA2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lastRenderedPageBreak/>
              <w:t>PL-CI-061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03F6E" w14:textId="522C1DB5" w:rsidR="00240A04" w:rsidRPr="00F23A30" w:rsidRDefault="00D53FA2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061]-</w:t>
            </w:r>
            <w:proofErr w:type="gramEnd"/>
            <w:r w:rsidR="00614C9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Cena netto pozycji nie może być ujemna.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9A5F7" w14:textId="05CF59CF" w:rsidR="00240A04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240A04" w:rsidRPr="00713C94" w14:paraId="1AB9CF5B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8B770" w14:textId="77777777" w:rsidR="00240A04" w:rsidRPr="00713C94" w:rsidRDefault="00D53FA2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PL-CI-062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CB1B5" w14:textId="017C7A82" w:rsidR="00240A04" w:rsidRPr="00F23A30" w:rsidRDefault="00D53FA2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062]-</w:t>
            </w:r>
            <w:proofErr w:type="gramEnd"/>
            <w:r w:rsidR="00614C9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Cena brutto pozycji nie może być ujemna.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BFD85" w14:textId="6B2548B9" w:rsidR="00240A04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D53FA2" w:rsidRPr="00713C94" w14:paraId="419ED44B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48915" w14:textId="77777777" w:rsidR="00D53FA2" w:rsidRPr="00713C94" w:rsidRDefault="00D53FA2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PL-CI-063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331A" w14:textId="1F7477DD" w:rsidR="00D53FA2" w:rsidRPr="00F23A30" w:rsidRDefault="00D53FA2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063]-</w:t>
            </w:r>
            <w:proofErr w:type="gramEnd"/>
            <w:r w:rsidR="00614C9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Każda </w:t>
            </w:r>
            <w:r w:rsidR="0033601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linie faktury</w:t>
            </w:r>
            <w:r w:rsidR="0033601D" w:rsidRPr="00713C94" w:rsidDel="0033601D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614C9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powinna być przypisana do kategorii VAT.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C8A35" w14:textId="5209B15D" w:rsidR="00D53FA2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D53FA2" w:rsidRPr="00713C94" w14:paraId="4CE5A65B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30E34" w14:textId="77777777" w:rsidR="00D53FA2" w:rsidRPr="00713C94" w:rsidRDefault="00D53FA2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PL-CI-064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EE9F5" w14:textId="52271A53" w:rsidR="00D53FA2" w:rsidRPr="00F23A30" w:rsidRDefault="00D53FA2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064]-</w:t>
            </w:r>
            <w:proofErr w:type="gramEnd"/>
            <w:r w:rsidR="00614C9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wartości netto pozycji mogą występować maksymalnie dwie cyfry po przecinku.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5720F" w14:textId="7FEEDDCA" w:rsidR="00D53FA2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D53FA2" w:rsidRPr="00713C94" w14:paraId="2E34C542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BCEA5" w14:textId="77777777" w:rsidR="00D53FA2" w:rsidRPr="00713C94" w:rsidRDefault="00D53FA2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PL-CI-065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57FF" w14:textId="4129BA9B" w:rsidR="00D53FA2" w:rsidRPr="00F23A30" w:rsidRDefault="00D53FA2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065]-</w:t>
            </w:r>
            <w:proofErr w:type="gramEnd"/>
            <w:r w:rsidR="00614C9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C92A8A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Dla każdego rodzaju upustu na poziomie linii powinna być określona kwota upustu.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18EEB" w14:textId="412AABC0" w:rsidR="00D53FA2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D53FA2" w:rsidRPr="00713C94" w14:paraId="29623A88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0406E" w14:textId="77777777" w:rsidR="00D53FA2" w:rsidRPr="00713C94" w:rsidRDefault="00D53FA2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PL-CI-069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250F6" w14:textId="734293B6" w:rsidR="00D53FA2" w:rsidRPr="00F23A30" w:rsidRDefault="001E5AB0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069]-</w:t>
            </w:r>
            <w:proofErr w:type="gramEnd"/>
            <w:r w:rsidR="00C92A8A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wartości </w:t>
            </w:r>
            <w:r w:rsidR="00B05038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upustu</w:t>
            </w:r>
            <w:r w:rsidR="00C92A8A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na poziomie linii faktury mogą występować maksymalnie dwie cyfry po przecinku.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9377C" w14:textId="752D7237" w:rsidR="00D53FA2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D53FA2" w:rsidRPr="00713C94" w14:paraId="382C6DCC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C4CDF" w14:textId="77777777" w:rsidR="00D53FA2" w:rsidRPr="00713C94" w:rsidRDefault="001E5AB0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PL-CI-070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5A4E3" w14:textId="0FD07644" w:rsidR="00D53FA2" w:rsidRPr="00F23A30" w:rsidRDefault="001E5AB0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070]-</w:t>
            </w:r>
            <w:proofErr w:type="gramEnd"/>
            <w:r w:rsidR="00C92A8A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wartości kwoty bazowej pozycji mogą występować maksymalnie dwie cyfry po przecinku.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F8349" w14:textId="06C80474" w:rsidR="00D53FA2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D53FA2" w:rsidRPr="00713C94" w14:paraId="6B83E3DE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D02A1" w14:textId="77777777" w:rsidR="00D53FA2" w:rsidRPr="00713C94" w:rsidRDefault="001E5AB0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PL-CI-071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B040E" w14:textId="4B55C0D4" w:rsidR="00D53FA2" w:rsidRPr="00F23A30" w:rsidRDefault="001E5AB0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071]-</w:t>
            </w:r>
            <w:proofErr w:type="gramEnd"/>
            <w:r w:rsidR="00C92A8A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567A32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Każde obciążenie na poziomie pozycji</w:t>
            </w:r>
            <w:r w:rsidR="00C92A8A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7E5003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powinno </w:t>
            </w:r>
            <w:r w:rsidR="00C92A8A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mieć określoną jego kwotę.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909A5" w14:textId="1676BA0D" w:rsidR="00D53FA2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E5AB0" w:rsidRPr="00713C94" w14:paraId="1F50B8D8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9AF43" w14:textId="77777777" w:rsidR="001E5AB0" w:rsidRPr="00713C94" w:rsidRDefault="001E5AB0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PL-CI-075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5F47" w14:textId="33D372B6" w:rsidR="001E5AB0" w:rsidRPr="00F23A30" w:rsidRDefault="001E5AB0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075]-</w:t>
            </w:r>
            <w:proofErr w:type="gramEnd"/>
            <w:r w:rsidR="0055251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wartości kwoty obciążenia dla pozycji mogą występować maksymalnie dwie cyfry po przecinku.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1BA1" w14:textId="3E1F096C" w:rsidR="001E5AB0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E5AB0" w:rsidRPr="00713C94" w14:paraId="24661FAC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009A3" w14:textId="77777777" w:rsidR="001E5AB0" w:rsidRPr="00713C94" w:rsidRDefault="001E5AB0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PL-CI-076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1DDB6" w14:textId="51E486F5" w:rsidR="001E5AB0" w:rsidRPr="00F23A30" w:rsidRDefault="001E5AB0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076]-</w:t>
            </w:r>
            <w:proofErr w:type="gramEnd"/>
            <w:r w:rsidR="0055251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wartości kwoty bazowej obciążenia </w:t>
            </w:r>
            <w:r w:rsidR="00567A32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dla </w:t>
            </w:r>
            <w:r w:rsidR="0055251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pozycji mogą występować maksymalnie dwie cyfry po przecinku.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CF23F" w14:textId="06B4873E" w:rsidR="001E5AB0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E5AB0" w:rsidRPr="00713C94" w14:paraId="478622C0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9D994" w14:textId="77777777" w:rsidR="001E5AB0" w:rsidRPr="00713C94" w:rsidRDefault="001E5AB0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PL-CI-077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78A41" w14:textId="471A52D9" w:rsidR="001E5AB0" w:rsidRPr="00F23A30" w:rsidRDefault="001E5AB0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A0846">
              <w:rPr>
                <w:rFonts w:cstheme="minorHAnsi"/>
                <w:color w:val="000000"/>
                <w:sz w:val="24"/>
                <w:szCs w:val="24"/>
              </w:rPr>
              <w:t>[PL-CI-</w:t>
            </w:r>
            <w:proofErr w:type="gramStart"/>
            <w:r w:rsidRPr="00CA0846">
              <w:rPr>
                <w:rFonts w:cstheme="minorHAnsi"/>
                <w:color w:val="000000"/>
                <w:sz w:val="24"/>
                <w:szCs w:val="24"/>
              </w:rPr>
              <w:t>077]-</w:t>
            </w:r>
            <w:proofErr w:type="gramEnd"/>
            <w:r w:rsidR="00912E9A" w:rsidRPr="00CA0846">
              <w:rPr>
                <w:rFonts w:cstheme="minorHAnsi"/>
                <w:color w:val="000000"/>
                <w:sz w:val="24"/>
                <w:szCs w:val="24"/>
              </w:rPr>
              <w:t xml:space="preserve"> Każdy atrybut pozycji powinien mieć określoną nazwę i wartość.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FECA4" w14:textId="5A765117" w:rsidR="001E5AB0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E5AB0" w:rsidRPr="00713C94" w14:paraId="27F435F3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FEB0D" w14:textId="77777777" w:rsidR="001E5AB0" w:rsidRPr="00713C94" w:rsidRDefault="001E5AB0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PL-CI-078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8DBF6" w14:textId="77777777" w:rsidR="001E5AB0" w:rsidRPr="00F23A30" w:rsidRDefault="0060024A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A0846">
              <w:rPr>
                <w:rFonts w:cstheme="minorHAnsi"/>
                <w:color w:val="000000"/>
                <w:sz w:val="24"/>
                <w:szCs w:val="24"/>
              </w:rPr>
              <w:t>[PL-CI-</w:t>
            </w:r>
            <w:proofErr w:type="gramStart"/>
            <w:r w:rsidRPr="00CA0846">
              <w:rPr>
                <w:rFonts w:cstheme="minorHAnsi"/>
                <w:color w:val="000000"/>
                <w:sz w:val="24"/>
                <w:szCs w:val="24"/>
              </w:rPr>
              <w:t>078]-</w:t>
            </w:r>
            <w:proofErr w:type="gramEnd"/>
            <w:r w:rsidR="00912E9A" w:rsidRPr="00CA0846">
              <w:rPr>
                <w:rFonts w:cstheme="minorHAnsi"/>
                <w:color w:val="000000"/>
                <w:sz w:val="24"/>
                <w:szCs w:val="24"/>
              </w:rPr>
              <w:t xml:space="preserve"> Identyfikator klasyfikacji </w:t>
            </w:r>
            <w:r w:rsidR="00567A32" w:rsidRPr="00CA0846">
              <w:rPr>
                <w:rFonts w:cstheme="minorHAnsi"/>
                <w:color w:val="000000"/>
                <w:sz w:val="24"/>
                <w:szCs w:val="24"/>
              </w:rPr>
              <w:t xml:space="preserve">pozycji </w:t>
            </w:r>
            <w:r w:rsidR="00912E9A" w:rsidRPr="00CA0846">
              <w:rPr>
                <w:rFonts w:cstheme="minorHAnsi"/>
                <w:color w:val="000000"/>
                <w:sz w:val="24"/>
                <w:szCs w:val="24"/>
              </w:rPr>
              <w:t>powinien posiadać atrybut określający schemat identyfikatora.</w:t>
            </w:r>
          </w:p>
          <w:p w14:paraId="0DD0C0A6" w14:textId="286DCD47" w:rsidR="006A1963" w:rsidRPr="00F23A30" w:rsidRDefault="006A1963" w:rsidP="006A19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79E64" w14:textId="777A7411" w:rsidR="001E5AB0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E5AB0" w:rsidRPr="00713C94" w14:paraId="1075D577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67A07" w14:textId="77777777" w:rsidR="001E5AB0" w:rsidRPr="00713C94" w:rsidRDefault="0060024A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PL-CI-079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434B5" w14:textId="04E0AA26" w:rsidR="00912E9A" w:rsidRPr="002F70A1" w:rsidRDefault="0060024A" w:rsidP="00E828B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F70A1">
              <w:rPr>
                <w:rFonts w:cstheme="minorHAnsi"/>
                <w:color w:val="000000"/>
                <w:sz w:val="24"/>
                <w:szCs w:val="24"/>
              </w:rPr>
              <w:t>[PL-CI-</w:t>
            </w:r>
            <w:proofErr w:type="gramStart"/>
            <w:r w:rsidRPr="002F70A1">
              <w:rPr>
                <w:rFonts w:cstheme="minorHAnsi"/>
                <w:color w:val="000000"/>
                <w:sz w:val="24"/>
                <w:szCs w:val="24"/>
              </w:rPr>
              <w:t>079]-</w:t>
            </w:r>
            <w:proofErr w:type="gramEnd"/>
            <w:r w:rsidR="00912E9A" w:rsidRPr="002F70A1">
              <w:rPr>
                <w:rFonts w:cstheme="minorHAnsi"/>
                <w:color w:val="000000"/>
                <w:sz w:val="24"/>
                <w:szCs w:val="24"/>
              </w:rPr>
              <w:t xml:space="preserve"> Standardowy identyfikator</w:t>
            </w:r>
            <w:r w:rsidR="00567A32" w:rsidRPr="002F70A1">
              <w:rPr>
                <w:rFonts w:cstheme="minorHAnsi"/>
                <w:color w:val="000000"/>
                <w:sz w:val="24"/>
                <w:szCs w:val="24"/>
              </w:rPr>
              <w:t xml:space="preserve"> pozycji</w:t>
            </w:r>
            <w:r w:rsidR="00912E9A" w:rsidRPr="002F70A1">
              <w:rPr>
                <w:rFonts w:cstheme="minorHAnsi"/>
                <w:color w:val="000000"/>
                <w:sz w:val="24"/>
                <w:szCs w:val="24"/>
              </w:rPr>
              <w:t xml:space="preserve"> powinien posiadać schemat identyfikatora.</w:t>
            </w:r>
          </w:p>
          <w:p w14:paraId="76A6FF9B" w14:textId="583CDF0B" w:rsidR="001E5AB0" w:rsidRPr="002F70A1" w:rsidRDefault="0060024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AU"/>
              </w:rPr>
            </w:pPr>
            <w:r w:rsidRPr="002F70A1">
              <w:rPr>
                <w:rFonts w:cstheme="minorHAnsi"/>
                <w:color w:val="000000"/>
                <w:sz w:val="24"/>
                <w:szCs w:val="24"/>
                <w:lang w:val="en-AU"/>
              </w:rPr>
              <w:t xml:space="preserve">The Item standard identifier (BT-157) shall have a </w:t>
            </w:r>
            <w:r w:rsidR="001F32F4">
              <w:rPr>
                <w:rFonts w:cstheme="minorHAnsi"/>
                <w:color w:val="000000"/>
                <w:sz w:val="24"/>
                <w:szCs w:val="24"/>
                <w:lang w:val="en-AU"/>
              </w:rPr>
              <w:t>S</w:t>
            </w:r>
            <w:r w:rsidRPr="002F70A1">
              <w:rPr>
                <w:rFonts w:cstheme="minorHAnsi"/>
                <w:color w:val="000000"/>
                <w:sz w:val="24"/>
                <w:szCs w:val="24"/>
                <w:lang w:val="en-AU"/>
              </w:rPr>
              <w:t>cheme identifier.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C6B87" w14:textId="56F071AC" w:rsidR="001E5AB0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E5AB0" w:rsidRPr="00713C94" w14:paraId="3700BA9B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AEB48" w14:textId="77777777" w:rsidR="001E5AB0" w:rsidRPr="00713C94" w:rsidRDefault="0060024A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PL-CI-080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25CB1" w14:textId="154F1495" w:rsidR="001E5AB0" w:rsidRPr="00F23A30" w:rsidRDefault="0060024A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080]-</w:t>
            </w:r>
            <w:proofErr w:type="gramEnd"/>
            <w:r w:rsidR="00912E9A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B42583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Kwota podatku VAT ogółem musi być równa sumie kwot dla poszczególnych kategorii opodatkowania VAT.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69938" w14:textId="11B55B6D" w:rsidR="001E5AB0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E5AB0" w:rsidRPr="00713C94" w14:paraId="2F52A52D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3AE2B" w14:textId="77777777" w:rsidR="001E5AB0" w:rsidRPr="00713C94" w:rsidRDefault="0060024A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PL-CI-081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45103" w14:textId="15D55799" w:rsidR="001E5AB0" w:rsidRPr="00F23A30" w:rsidRDefault="0060024A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081]-</w:t>
            </w:r>
            <w:proofErr w:type="gramEnd"/>
            <w:r w:rsidR="00D54A1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Dla każdej </w:t>
            </w:r>
            <w:r w:rsidR="007E5003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grupy </w:t>
            </w:r>
            <w:r w:rsidR="00D54A1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opodatkowania musi być określona wartość kwoty opodatkowanej.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24235" w14:textId="2E56CA12" w:rsidR="001E5AB0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60024A" w:rsidRPr="00713C94" w14:paraId="3FFC1CDE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7727D" w14:textId="77777777" w:rsidR="0060024A" w:rsidRPr="00713C94" w:rsidRDefault="0060024A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PL-CI-082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5EB2" w14:textId="348E364A" w:rsidR="0060024A" w:rsidRPr="00F23A30" w:rsidRDefault="0060024A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082]-</w:t>
            </w:r>
            <w:proofErr w:type="gramEnd"/>
            <w:r w:rsidR="00D54A1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Dla każdej kategorii opodatkowania musi być podana kwota podatku VAT.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EB616" w14:textId="5B885424" w:rsidR="0060024A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60024A" w:rsidRPr="00713C94" w14:paraId="5A1567BA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C574D" w14:textId="77777777" w:rsidR="0060024A" w:rsidRPr="00713C94" w:rsidRDefault="0060024A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PL-CI-083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50D52" w14:textId="4EC58714" w:rsidR="0060024A" w:rsidRPr="00F23A30" w:rsidRDefault="0060024A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083]-</w:t>
            </w:r>
            <w:proofErr w:type="gramEnd"/>
            <w:r w:rsidR="00D54A1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Dla każdej kategorii opodatkowania musi być wskazany kod opodatkowania VAT.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545D8" w14:textId="6D9CE1F8" w:rsidR="0060024A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60024A" w:rsidRPr="00713C94" w14:paraId="07427617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938F2" w14:textId="77777777" w:rsidR="0060024A" w:rsidRPr="00713C94" w:rsidRDefault="0060024A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PL-CI-084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7FE5D" w14:textId="114B3F60" w:rsidR="0060024A" w:rsidRPr="00F23A30" w:rsidRDefault="0060024A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084]-</w:t>
            </w:r>
            <w:proofErr w:type="gramEnd"/>
            <w:r w:rsidR="00D54A1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Dla </w:t>
            </w:r>
            <w:r w:rsidR="00B05038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każdej</w:t>
            </w:r>
            <w:r w:rsidR="00D54A1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kategorii opodatkowania musi być określona stawka podatkowa, z wyjątkiem faktur nie podlegających opodatkowaniu.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42D4" w14:textId="14A57042" w:rsidR="0060024A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60024A" w:rsidRPr="00713C94" w14:paraId="55B09DF7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9173D" w14:textId="77777777" w:rsidR="0060024A" w:rsidRPr="00713C94" w:rsidRDefault="0060024A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PL-CI-085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4F1CB" w14:textId="32490048" w:rsidR="0060024A" w:rsidRPr="00F23A30" w:rsidRDefault="0060024A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085]-</w:t>
            </w:r>
            <w:proofErr w:type="gramEnd"/>
            <w:r w:rsidR="00D54A1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Kwota podatku dla kategorii jest równa kwocie podlegającej opodatkowaniu dla tej kategorii pomnożonej przez stawk</w:t>
            </w:r>
            <w:r w:rsidR="000F717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ę podatkową / 100 i zaokrąglona do dwóch miejsc dziesiętnych.</w:t>
            </w:r>
            <w:r w:rsidR="00D54A1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5072A" w14:textId="76C37E23" w:rsidR="0060024A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3A494D" w:rsidRPr="00713C94" w14:paraId="2BD43583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8E00C" w14:textId="77777777" w:rsidR="003A494D" w:rsidRPr="00713C94" w:rsidRDefault="0060024A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PL-CI-086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B6318" w14:textId="359C9888" w:rsidR="003A494D" w:rsidRPr="00F23A30" w:rsidRDefault="0060024A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086]-</w:t>
            </w:r>
            <w:proofErr w:type="gramEnd"/>
            <w:r w:rsidR="000F717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wartości kwoty do opodatkowania dla danej kategorii VAT mogą występować maksymalnie dwie cyfry po przecinku.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A82AE" w14:textId="7E12CB46" w:rsidR="003A494D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60024A" w:rsidRPr="00713C94" w14:paraId="43AB4653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5B670" w14:textId="77777777" w:rsidR="0060024A" w:rsidRPr="00713C94" w:rsidRDefault="0060024A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PL-CI-087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39DFD" w14:textId="011049D2" w:rsidR="0060024A" w:rsidRPr="00CA0846" w:rsidRDefault="0060024A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087]-</w:t>
            </w:r>
            <w:proofErr w:type="gramEnd"/>
            <w:r w:rsidR="000F717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wartości kwoty podatku dla danej kategorii </w:t>
            </w:r>
            <w:r w:rsidR="0078716A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VAT </w:t>
            </w:r>
            <w:r w:rsidR="000F717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mogą występować maksymalnie dwie cyfry po przecinku.</w:t>
            </w:r>
            <w:r w:rsidRPr="00CA0846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018FC" w14:textId="099FF35B" w:rsidR="0060024A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60024A" w:rsidRPr="00713C94" w14:paraId="1A18AF9D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5C2A2" w14:textId="77777777" w:rsidR="0060024A" w:rsidRPr="00713C94" w:rsidRDefault="0060024A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PL-CI-089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945C6" w14:textId="68ECB88E" w:rsidR="0060024A" w:rsidRPr="00F23A30" w:rsidRDefault="0060024A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089]-</w:t>
            </w:r>
            <w:proofErr w:type="gramEnd"/>
            <w:r w:rsidR="00660FDA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4911D2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W grupie podatkowej</w:t>
            </w:r>
            <w:r w:rsidR="00660FDA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gdzie określono kategorię opodatkowania „Odwrotne obciążenie”,  kwot</w:t>
            </w:r>
            <w:r w:rsidR="004911D2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a</w:t>
            </w:r>
            <w:r w:rsidR="00660FDA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podlegając</w:t>
            </w:r>
            <w:r w:rsidR="004911D2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a</w:t>
            </w:r>
            <w:r w:rsidR="00660FDA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opodatkowaniu w tej kategorii </w:t>
            </w:r>
            <w:r w:rsidR="00647F2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powinna być </w:t>
            </w:r>
            <w:r w:rsidR="00660FDA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równ</w:t>
            </w:r>
            <w:r w:rsidR="004911D2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a </w:t>
            </w:r>
            <w:r w:rsidR="00660FDA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sumie kwot netto</w:t>
            </w:r>
            <w:r w:rsidR="00660FDA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br/>
              <w:t xml:space="preserve">z pozycji faktury, plus suma kwot obciążeń na poziomie dokumentu, minus </w:t>
            </w:r>
            <w:r w:rsidR="00660FDA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lastRenderedPageBreak/>
              <w:t>suma kwot upustów na poziomie dokumentu, w których występuje wskazana kategoria opodatkowania.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E2D9D" w14:textId="5EC95472" w:rsidR="0060024A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lastRenderedPageBreak/>
              <w:t xml:space="preserve">błąd </w:t>
            </w:r>
          </w:p>
        </w:tc>
      </w:tr>
      <w:tr w:rsidR="0060024A" w:rsidRPr="00713C94" w14:paraId="028859F7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5C9C4" w14:textId="77777777" w:rsidR="0060024A" w:rsidRPr="00713C94" w:rsidRDefault="0060024A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PL-CI-091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8F133" w14:textId="6D60A5E8" w:rsidR="0060024A" w:rsidRPr="003E4A95" w:rsidRDefault="0060024A" w:rsidP="0078716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091]-</w:t>
            </w:r>
            <w:proofErr w:type="gramEnd"/>
            <w:r w:rsidR="0091044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upustach na poziomie dokumentu, gdzie określono kod kategorii opodatkowania „Odwrotne obciążenie”, stawka opodatkowania</w:t>
            </w:r>
            <w:r w:rsidR="00F23A30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dla upustu na poziomie dokumentu</w:t>
            </w:r>
            <w:r w:rsidR="0091044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powinna być równa zero.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6BB33" w14:textId="66F6B6CB" w:rsidR="0060024A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60024A" w:rsidRPr="00713C94" w14:paraId="024F3C9A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00DD1" w14:textId="77777777" w:rsidR="0060024A" w:rsidRPr="00713C94" w:rsidRDefault="00872AAF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PL-CI-092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63F1A" w14:textId="5CA9F208" w:rsidR="0060024A" w:rsidRPr="00F23A30" w:rsidRDefault="00872AAF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092]-</w:t>
            </w:r>
            <w:proofErr w:type="gramEnd"/>
            <w:r w:rsidR="00A35C1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liniach faktury</w:t>
            </w:r>
            <w:r w:rsidR="0077413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na poziomie dokumentu</w:t>
            </w:r>
            <w:r w:rsidR="00A35C1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, gdzie określono </w:t>
            </w:r>
            <w:r w:rsidR="0077413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kod </w:t>
            </w:r>
            <w:r w:rsidR="00A35C1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opodatkowania VAT</w:t>
            </w:r>
            <w:r w:rsidR="00696351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obci</w:t>
            </w:r>
            <w:r w:rsidR="0077413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ążenia</w:t>
            </w:r>
            <w:r w:rsidR="00A35C1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„</w:t>
            </w:r>
            <w:r w:rsidR="0091044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Odwrotne obciążenie</w:t>
            </w:r>
            <w:r w:rsidR="00A35C1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”, stawka powinna wynosić 0.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A56C2" w14:textId="5BF11655" w:rsidR="0060024A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60024A" w:rsidRPr="00713C94" w14:paraId="04504E19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4978B" w14:textId="77777777" w:rsidR="0060024A" w:rsidRPr="00713C94" w:rsidRDefault="00155343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PL-CI-093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7DFAA" w14:textId="7EB70D38" w:rsidR="0060024A" w:rsidRPr="00F23A30" w:rsidRDefault="00155343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093]-</w:t>
            </w:r>
            <w:proofErr w:type="gramEnd"/>
            <w:r w:rsidR="00A35C1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77413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W pozycji faktury</w:t>
            </w:r>
            <w:r w:rsidR="00A35C1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, gdzie określono kod kategorii opodatkowania „Odwrotne obciążenie”, </w:t>
            </w:r>
            <w:r w:rsidR="0077413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stawka VAT  dla pozycji fakturowanej </w:t>
            </w:r>
            <w:r w:rsidR="00A35C1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powinna być równa zero.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05F99" w14:textId="1677B9A8" w:rsidR="0060024A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55343" w:rsidRPr="00713C94" w14:paraId="1D36D45D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0BC92" w14:textId="77777777" w:rsidR="00155343" w:rsidRPr="00713C94" w:rsidRDefault="00155343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PL-CI-094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269A5" w14:textId="4F832843" w:rsidR="00155343" w:rsidRPr="00F23A30" w:rsidRDefault="00155343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094]-</w:t>
            </w:r>
            <w:proofErr w:type="gramEnd"/>
            <w:r w:rsidR="00DB2DD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3125D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W grupie</w:t>
            </w:r>
            <w:r w:rsidR="00DB2DD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podatk</w:t>
            </w:r>
            <w:r w:rsidR="003125D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owej</w:t>
            </w:r>
            <w:r w:rsidR="00DB2DD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gdzie określono </w:t>
            </w:r>
            <w:r w:rsidR="003125D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kod </w:t>
            </w:r>
            <w:r w:rsidR="00DB2DD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opodatkowania „Nie podlega opodatkowaniu VAT”, kwot</w:t>
            </w:r>
            <w:r w:rsidR="003125D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a</w:t>
            </w:r>
            <w:r w:rsidR="00DB2DD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podlegając</w:t>
            </w:r>
            <w:r w:rsidR="003125D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a</w:t>
            </w:r>
            <w:r w:rsidR="00DB2DD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opodatkowaniu w tej kategorii</w:t>
            </w:r>
            <w:r w:rsidR="00647F2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powinna być</w:t>
            </w:r>
            <w:r w:rsidR="00DB2DD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równ</w:t>
            </w:r>
            <w:r w:rsidR="00647F2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a</w:t>
            </w:r>
            <w:r w:rsidR="00DB2DD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sumie kwot netto</w:t>
            </w:r>
            <w:r w:rsidR="00DB2DD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br/>
              <w:t>z pozycji faktury, plus suma kwot obciążeń na poziomie dokumentu, minus suma kwot upustów na poziomie dokumentu, w których występuje wskazana kategoria opodatkowania.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2F968" w14:textId="33DAE676" w:rsidR="00155343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55343" w:rsidRPr="00713C94" w14:paraId="47AC7678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DB57F" w14:textId="77777777" w:rsidR="00155343" w:rsidRPr="00713C94" w:rsidRDefault="00155343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PL-CI-095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8EEB4" w14:textId="75AC632F" w:rsidR="00155343" w:rsidRPr="00F23A30" w:rsidRDefault="00155343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095]-</w:t>
            </w:r>
            <w:proofErr w:type="gramEnd"/>
            <w:r w:rsidR="00DB2DD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Kwota opodatkowania</w:t>
            </w:r>
            <w:r w:rsidR="00696351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grupie podatkowej</w:t>
            </w:r>
            <w:r w:rsidR="00DB2DD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, gdzie określono kod kategorii opodatkowania „Nie podlega opodatkowaniu VAT”, powinna być równa zero.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5B4F9" w14:textId="7E795381" w:rsidR="00155343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55343" w:rsidRPr="00713C94" w14:paraId="78FFFC8C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9B468" w14:textId="77777777" w:rsidR="00155343" w:rsidRPr="00713C94" w:rsidRDefault="003F4CF1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PL-CI-097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C29B" w14:textId="1496FAFF" w:rsidR="00155343" w:rsidRPr="00CA0846" w:rsidRDefault="003F4CF1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097]-</w:t>
            </w:r>
            <w:proofErr w:type="gramEnd"/>
            <w:r w:rsidR="0064063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upustach na poziomie dokumentu, gdzie określono kod kategorii opodatkowania</w:t>
            </w:r>
            <w:r w:rsidR="00696351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upustu</w:t>
            </w:r>
            <w:r w:rsidR="0064063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„</w:t>
            </w:r>
            <w:r w:rsidR="004F4F3F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Nie podlega opodatkowaniu VAT</w:t>
            </w:r>
            <w:r w:rsidR="0064063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”, stawka opodatkowania </w:t>
            </w:r>
            <w:r w:rsidR="00696351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na poziomie dokumentu </w:t>
            </w:r>
            <w:r w:rsidR="0064063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powinna być równa zero.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C651F" w14:textId="52771593" w:rsidR="00155343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55343" w:rsidRPr="00713C94" w14:paraId="225E978E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88019" w14:textId="77777777" w:rsidR="00155343" w:rsidRPr="00713C94" w:rsidRDefault="003F4CF1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PL-CI-098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EB058" w14:textId="7F27D3C9" w:rsidR="00155343" w:rsidRPr="00F23A30" w:rsidRDefault="003F4CF1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098]-</w:t>
            </w:r>
            <w:proofErr w:type="gramEnd"/>
            <w:r w:rsidR="0064063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obciążeniach na poziomie dokumentu, gdzie określono kod kategorii opodatkowania „</w:t>
            </w:r>
            <w:r w:rsidR="004F4F3F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Nie podlega opodatkowaniu VAT</w:t>
            </w:r>
            <w:r w:rsidR="0064063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”, stawka opodatkowania powinna być równa zero.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C7CDA" w14:textId="393E1595" w:rsidR="00155343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55343" w:rsidRPr="00713C94" w14:paraId="24EA1967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8ECB1" w14:textId="77777777" w:rsidR="00155343" w:rsidRPr="00713C94" w:rsidRDefault="003F4CF1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PL-CI-099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F5A6A" w14:textId="35F4CD57" w:rsidR="00155343" w:rsidRPr="00F23A30" w:rsidRDefault="003F4CF1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099]-</w:t>
            </w:r>
            <w:proofErr w:type="gramEnd"/>
            <w:r w:rsidR="0064063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A35C1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W liniach faktury, gdzie określono kategorię opodatkowania VAT „Nie podlega opodatkowaniu VAT”, stawka powinna wynosić 0.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C7325" w14:textId="7A3ABA95" w:rsidR="00155343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60024A" w:rsidRPr="00713C94" w14:paraId="43A6B45B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D386B" w14:textId="77777777" w:rsidR="0060024A" w:rsidRPr="00713C94" w:rsidRDefault="003F4CF1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PL-CI-100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165E9" w14:textId="1B0F0BE8" w:rsidR="0060024A" w:rsidRPr="00F23A30" w:rsidRDefault="003F4CF1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100]-</w:t>
            </w:r>
            <w:proofErr w:type="gramEnd"/>
            <w:r w:rsidR="0064063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696351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W grupie podatkowej</w:t>
            </w:r>
            <w:r w:rsidR="0064063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gdzie określono kategorię opodatkowania „Eksport poza UE”, kwot</w:t>
            </w:r>
            <w:r w:rsidR="00696351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a</w:t>
            </w:r>
            <w:r w:rsidR="0064063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podlegając</w:t>
            </w:r>
            <w:r w:rsidR="00696351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a</w:t>
            </w:r>
            <w:r w:rsidR="0064063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opodatkowaniu w tej kategorii</w:t>
            </w:r>
            <w:r w:rsidR="00647F2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powinna być</w:t>
            </w:r>
            <w:r w:rsidR="0064063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równ</w:t>
            </w:r>
            <w:r w:rsidR="00647F2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a </w:t>
            </w:r>
            <w:r w:rsidR="0064063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sumie kwot netto</w:t>
            </w:r>
            <w:r w:rsidR="00B05038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64063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z pozycji faktury, plus suma kwot obciążeń na poziomie dokumentu, minus suma kwot upustów na poziomie dokumentu, w których występuje wskazana kategoria opodatkowania.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1F73D" w14:textId="78CB487D" w:rsidR="0060024A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3F4CF1" w:rsidRPr="00713C94" w14:paraId="0EB0DFF3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1CEB0" w14:textId="77777777" w:rsidR="003F4CF1" w:rsidRPr="00713C94" w:rsidRDefault="009C3A56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PL-CI-101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B6C1B" w14:textId="570A4FFB" w:rsidR="003F4CF1" w:rsidRPr="00F23A30" w:rsidRDefault="009C3A56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101]-</w:t>
            </w:r>
            <w:proofErr w:type="gramEnd"/>
            <w:r w:rsidR="003D22D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64063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K</w:t>
            </w:r>
            <w:r w:rsidR="003D22D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wota opodatkowania</w:t>
            </w:r>
            <w:r w:rsidR="00696351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grupie podatkowej</w:t>
            </w:r>
            <w:r w:rsidR="003D22D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, gdzie określono kod kategorii opodatkowania „Eksport poza UE”, powinna być równa zero.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6FB3" w14:textId="465D74CA" w:rsidR="003F4CF1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3F4CF1" w:rsidRPr="00713C94" w14:paraId="70CEA320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C306A" w14:textId="77777777" w:rsidR="003F4CF1" w:rsidRPr="00713C94" w:rsidRDefault="009C3A56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PL-CI-103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4348F" w14:textId="41AB39C2" w:rsidR="003F4CF1" w:rsidRPr="00F23A30" w:rsidRDefault="009C3A56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103]-</w:t>
            </w:r>
            <w:proofErr w:type="gramEnd"/>
            <w:r w:rsidR="003D22D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upustach na poziomie dokumentu, gdzie określono kod kategorii opodatkowania „Eksport poza UE”, stawka opodatkowania powinna być równa zero.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88762" w14:textId="524F287F" w:rsidR="003F4CF1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3F4CF1" w:rsidRPr="00713C94" w14:paraId="7C75244A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4EB60" w14:textId="77777777" w:rsidR="003F4CF1" w:rsidRPr="00713C94" w:rsidRDefault="009C3A56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PL-CI-104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4914B" w14:textId="60D39EB1" w:rsidR="003F4CF1" w:rsidRPr="00F23A30" w:rsidRDefault="009C3A56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104]-</w:t>
            </w:r>
            <w:proofErr w:type="gramEnd"/>
            <w:r w:rsidR="003D22D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obciążeniach na poziomie dokumentu, gdzie określono kod kategorii opodatkowania „Eksport poza UE”, stawka opodatkowania powinna być równa zero.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037B0" w14:textId="7C00817F" w:rsidR="003F4CF1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3F4CF1" w:rsidRPr="00713C94" w14:paraId="54F66C70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E246B" w14:textId="77777777" w:rsidR="003F4CF1" w:rsidRPr="00713C94" w:rsidRDefault="009C3A56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PL-CI-105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88E9E" w14:textId="317BD6A0" w:rsidR="003F4CF1" w:rsidRPr="00F23A30" w:rsidRDefault="009C3A56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105]-</w:t>
            </w:r>
            <w:proofErr w:type="gramEnd"/>
            <w:r w:rsidR="003D22D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liniach faktury, gdzie określono kategorię opodatkowania VAT „Eksport poza UE”, stawka powinna wynosić 0.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91639" w14:textId="0B7CEEA4" w:rsidR="003F4CF1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9C3A56" w:rsidRPr="00713C94" w14:paraId="61665C2D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AD577" w14:textId="77777777" w:rsidR="009C3A56" w:rsidRPr="00713C94" w:rsidRDefault="009C3A56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PL-CI-106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E319" w14:textId="5EC9B861" w:rsidR="009C3A56" w:rsidRPr="00F23A30" w:rsidRDefault="009C3A56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106]-</w:t>
            </w:r>
            <w:proofErr w:type="gramEnd"/>
            <w:r w:rsidR="00E672F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696351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W grupie podatkowej,</w:t>
            </w:r>
            <w:r w:rsidR="00E672F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gdzie określono kategorię opodatkowania „Dostawa wewnątrzwspólnotowa”,  kwot</w:t>
            </w:r>
            <w:r w:rsidR="00696351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a</w:t>
            </w:r>
            <w:r w:rsidR="00E672F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podlegając</w:t>
            </w:r>
            <w:r w:rsidR="00696351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a</w:t>
            </w:r>
            <w:r w:rsidR="00E672F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opodatkowaniu w tej kategorii</w:t>
            </w:r>
            <w:r w:rsidR="00EA0C2B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powinna być</w:t>
            </w:r>
            <w:r w:rsidR="00E672F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równ</w:t>
            </w:r>
            <w:r w:rsidR="00EA0C2B">
              <w:rPr>
                <w:rFonts w:cstheme="minorHAnsi"/>
                <w:color w:val="000000"/>
                <w:sz w:val="24"/>
                <w:szCs w:val="24"/>
                <w:highlight w:val="white"/>
              </w:rPr>
              <w:t>a</w:t>
            </w:r>
            <w:r w:rsidR="00E672F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sumie kwot netto</w:t>
            </w:r>
            <w:r w:rsidR="00160D0B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br/>
            </w:r>
            <w:r w:rsidR="00E672F7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lastRenderedPageBreak/>
              <w:t>z pozycji faktury, plus suma kwot obciążeń na poziomie dokumentu, minus suma kwot upustów na poziomie dokumentu, w których występuje wskazana kategoria opodatkowania.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68057" w14:textId="2549D9D0" w:rsidR="009C3A56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lastRenderedPageBreak/>
              <w:t xml:space="preserve">błąd </w:t>
            </w:r>
          </w:p>
        </w:tc>
      </w:tr>
      <w:tr w:rsidR="00AE2E83" w:rsidRPr="00713C94" w14:paraId="3EFC8F65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B0AA2" w14:textId="77777777" w:rsidR="00AE2E83" w:rsidRPr="00713C94" w:rsidRDefault="00AE2E83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PL-CI-107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9D928" w14:textId="5EAAB315" w:rsidR="00AE2E83" w:rsidRPr="00F23A30" w:rsidRDefault="00AE2E83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</w:rPr>
              <w:t>107]-</w:t>
            </w:r>
            <w:proofErr w:type="gramEnd"/>
            <w:r w:rsidR="004B7DDC" w:rsidRPr="00713C94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4B7DD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Kwota opodatkowania</w:t>
            </w:r>
            <w:r w:rsidR="00696351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grupie podatkowej</w:t>
            </w:r>
            <w:r w:rsidR="004B7DD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, gdzie określono kod kategorii opodatkowania „Dostawa wewnątrzwspólnotowa”, powinna być równa zero.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639E" w14:textId="1D75085F" w:rsidR="00AE2E83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9C3A56" w:rsidRPr="00713C94" w14:paraId="4AE66FFA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5FE37" w14:textId="77777777" w:rsidR="009C3A56" w:rsidRPr="00713C94" w:rsidRDefault="00477B10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PL-CI-108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61960" w14:textId="55A526FC" w:rsidR="009C3A56" w:rsidRPr="00F23A30" w:rsidRDefault="00477B10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108]-</w:t>
            </w:r>
            <w:proofErr w:type="gramEnd"/>
            <w:r w:rsidR="00F07B1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upustach na poziomie dokumentu, gdzie określono kod kategorii opodatkowania „Dostawa wewnątrzwspólnotowa”, stawka opodatkowania powinna być równa zero.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E4CD6" w14:textId="363A82B1" w:rsidR="009C3A56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9C3A56" w:rsidRPr="00713C94" w14:paraId="045FE525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2B98B" w14:textId="77777777" w:rsidR="009C3A56" w:rsidRPr="00713C94" w:rsidRDefault="00477B10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PL-CI-109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299A4" w14:textId="3BD58324" w:rsidR="009C3A56" w:rsidRPr="00F23A30" w:rsidRDefault="00477B10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109]-</w:t>
            </w:r>
            <w:proofErr w:type="gramEnd"/>
            <w:r w:rsidR="00F07B1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obciążeniach na poziomie dokumentu, gdzie określono kod kategorii opodatkowania „Dostawa wewnątrzwspólnotowa”, stawka opodatkowania powinna być równa zero.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A926A" w14:textId="197B47E9" w:rsidR="009C3A56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9C3A56" w:rsidRPr="00713C94" w14:paraId="7CE3366A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680D9" w14:textId="77777777" w:rsidR="009C3A56" w:rsidRPr="00713C94" w:rsidRDefault="00477B10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PL-CI-110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166AD" w14:textId="0914BDA5" w:rsidR="009C3A56" w:rsidRPr="00F23A30" w:rsidRDefault="00477B10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110]-</w:t>
            </w:r>
            <w:proofErr w:type="gramEnd"/>
            <w:r w:rsidR="00F07B1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liniach faktury, gdzie określono kategorię opodatkowania VAT „Dostawa wewnątrzwspólnotowa”, stawka powinna wynosić 0.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B5BF2" w14:textId="5119FEF5" w:rsidR="009C3A56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9C3A56" w:rsidRPr="00713C94" w14:paraId="0AB9E264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B891A" w14:textId="77777777" w:rsidR="009C3A56" w:rsidRPr="00713C94" w:rsidRDefault="00123385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PL-CI-111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E2D65" w14:textId="72D07F91" w:rsidR="009C3A56" w:rsidRPr="00CA0846" w:rsidRDefault="00123385" w:rsidP="0006645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111]-</w:t>
            </w:r>
            <w:proofErr w:type="gramEnd"/>
            <w:r w:rsidR="005C056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Dla każdej stawki opodatkowania gdzie określono kategorię opodatkowania „IGIC”, kwota podlegająca opodatkowaniu w tej </w:t>
            </w:r>
            <w:r w:rsidR="00696351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grupie </w:t>
            </w:r>
            <w:r w:rsidR="005C056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powinna być równa sumie kwot netto z pozycji faktury, plus suma kwot obciążeń na poziomie dokumentu, minus suma kwot upustów na poziomie dokumentu, w których występuje wskazana stawka i </w:t>
            </w:r>
            <w:r w:rsidR="003459E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kod </w:t>
            </w:r>
            <w:r w:rsidR="00CA0846">
              <w:rPr>
                <w:rFonts w:cstheme="minorHAnsi"/>
                <w:color w:val="000000"/>
                <w:sz w:val="24"/>
                <w:szCs w:val="24"/>
                <w:highlight w:val="white"/>
              </w:rPr>
              <w:t>opodatkowania.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C26D1" w14:textId="50332441" w:rsidR="009C3A56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23385" w:rsidRPr="00713C94" w14:paraId="44757C32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ECE3A" w14:textId="77777777" w:rsidR="00123385" w:rsidRPr="00713C94" w:rsidRDefault="00123385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PL-CI-112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A7D2A" w14:textId="43BACCF2" w:rsidR="00123385" w:rsidRPr="00F23A30" w:rsidRDefault="00123385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112]-</w:t>
            </w:r>
            <w:proofErr w:type="gramEnd"/>
            <w:r w:rsidR="005C056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Kwota podatku w </w:t>
            </w:r>
            <w:r w:rsidR="00947EB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grupie podatkowej, gdzie </w:t>
            </w:r>
            <w:r w:rsidR="005C056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947EB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określono </w:t>
            </w:r>
            <w:r w:rsidR="005C056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kod kategorii „IGIC” powinna być równa wartości kwoty opodatkowanej w tej kategorii mnożonej przez stawkę</w:t>
            </w:r>
            <w:r w:rsidR="00947EB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VAT</w:t>
            </w:r>
            <w:r w:rsidR="005C056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dla tej kategorii.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94A6" w14:textId="782D77AF" w:rsidR="00123385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23385" w:rsidRPr="00713C94" w14:paraId="3374B9C6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A6679" w14:textId="77777777" w:rsidR="00123385" w:rsidRPr="00713C94" w:rsidRDefault="00123385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PL-CI-113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4750D" w14:textId="70552FB6" w:rsidR="00123385" w:rsidRPr="00F23A30" w:rsidRDefault="00123385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113]-</w:t>
            </w:r>
            <w:proofErr w:type="gramEnd"/>
            <w:r w:rsidR="005C056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947EB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Grupa podatkowa</w:t>
            </w:r>
            <w:r w:rsidR="005C056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, </w:t>
            </w:r>
            <w:r w:rsidR="00947EB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w której </w:t>
            </w:r>
            <w:r w:rsidR="005C056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określono kod kategorii opodatkowania „IGIC”, nie powinn</w:t>
            </w:r>
            <w:r w:rsidR="00947EB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a</w:t>
            </w:r>
            <w:r w:rsidR="005C056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zawierać kodu lub opisu przyczyny zwolnienia.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DDD6F" w14:textId="719C369B" w:rsidR="00123385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23385" w:rsidRPr="00713C94" w14:paraId="64EC51DE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7C197" w14:textId="77777777" w:rsidR="00123385" w:rsidRPr="00713C94" w:rsidRDefault="00123385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PL-CI-114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C469A" w14:textId="0F14441E" w:rsidR="00123385" w:rsidRPr="00F23A30" w:rsidRDefault="00123385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114]-</w:t>
            </w:r>
            <w:proofErr w:type="gramEnd"/>
            <w:r w:rsidR="005C056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upustach na poziomie dokumentu, gdzie określono kod kategorii opodatkowania „IPSI”, stawka opodatkowania dla takiej pozycji powinna być większa lub równa zero.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59B1B" w14:textId="324E3502" w:rsidR="00123385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23385" w:rsidRPr="00713C94" w14:paraId="4C35555D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DA39D" w14:textId="77777777" w:rsidR="00123385" w:rsidRPr="00713C94" w:rsidRDefault="00123385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PL-CI-115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68BCF" w14:textId="1785F510" w:rsidR="00123385" w:rsidRPr="00F23A30" w:rsidRDefault="00123385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115]-</w:t>
            </w:r>
            <w:proofErr w:type="gramEnd"/>
            <w:r w:rsidR="005C056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obciążeniach na poziomie dokumentu, gdzie określono kod kategorii opodatkowania „IGIC”, stawka opodatkowania dla takiej pozycji powinna być większa lub równa zero.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43F84" w14:textId="580B1639" w:rsidR="00123385" w:rsidRPr="00713C94" w:rsidRDefault="00A10203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23385" w:rsidRPr="00713C94" w14:paraId="041F8E0B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8A348" w14:textId="77777777" w:rsidR="00123385" w:rsidRPr="00713C94" w:rsidRDefault="00123385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PL-CI-116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61B36" w14:textId="589460D1" w:rsidR="00123385" w:rsidRPr="00F23A30" w:rsidRDefault="00123385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116]-</w:t>
            </w:r>
            <w:proofErr w:type="gramEnd"/>
            <w:r w:rsidR="00074E6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9B2CC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W liniach faktury, gdzie określono pozycje z kodem kategorii opodatkowania „IGIC”, stawka opodatkowania dla takiej pozycji powinna być większa lub równa zero.</w:t>
            </w:r>
            <w:r w:rsidRPr="00CA0846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B8951" w14:textId="1A6EAE6D" w:rsidR="00123385" w:rsidRPr="00713C94" w:rsidRDefault="00811A67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23385" w:rsidRPr="00713C94" w14:paraId="34A803F9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8F684" w14:textId="77777777" w:rsidR="00123385" w:rsidRPr="00713C94" w:rsidRDefault="00123385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PL-CI-117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FD7C9" w14:textId="4F532337" w:rsidR="00123385" w:rsidRPr="00F23A30" w:rsidRDefault="00123385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117]-</w:t>
            </w:r>
            <w:proofErr w:type="gramEnd"/>
            <w:r w:rsidR="00CF4D7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Dla każdej stawki opodatkowania gdzie określono </w:t>
            </w:r>
            <w:r w:rsidR="000C504E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kod </w:t>
            </w:r>
            <w:r w:rsidR="00CF4D7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opodatkowania „IPSI”, kwota podlegająca opodatkowaniu w tej kategorii powinna być równa sumie kwot netto z pozycji faktury, plus suma kwot obciążeń</w:t>
            </w:r>
            <w:r w:rsidR="00074E6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na poziomie dokumentu</w:t>
            </w:r>
            <w:r w:rsidR="00CF4D7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, minus </w:t>
            </w:r>
            <w:r w:rsidR="00074E6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suma kwot upustów na poziomie dokumentu, w których występuje wskazana stawka i kategoria </w:t>
            </w:r>
            <w:r w:rsidR="000C504E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kodu </w:t>
            </w:r>
            <w:r w:rsidR="00074E6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opodatkowania.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E760" w14:textId="02A289E0" w:rsidR="00123385" w:rsidRPr="00713C94" w:rsidRDefault="00811A67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23385" w:rsidRPr="00713C94" w14:paraId="10EC8F72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D46D8" w14:textId="77777777" w:rsidR="00123385" w:rsidRPr="00713C94" w:rsidRDefault="00123385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PL-CI-118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08974" w14:textId="437AE765" w:rsidR="00123385" w:rsidRPr="00F23A30" w:rsidRDefault="007379D6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118]-</w:t>
            </w:r>
            <w:proofErr w:type="gramEnd"/>
            <w:r w:rsidR="007A684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EF7944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Kwota podatku w </w:t>
            </w:r>
            <w:r w:rsidR="000C504E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grupie podatkowej, gdzie określono</w:t>
            </w:r>
            <w:r w:rsidR="00EF7944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kod kategorii opodatkowania „IPSI” powinna być równa wartości kwoty opodatkowanej w tej kategorii mnożonej przez procentową stawkę dla tej kategorii.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A730D" w14:textId="4053224F" w:rsidR="00123385" w:rsidRPr="00713C94" w:rsidRDefault="00811A67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23385" w:rsidRPr="00713C94" w14:paraId="717392B3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7B419" w14:textId="77777777" w:rsidR="00123385" w:rsidRPr="00713C94" w:rsidRDefault="007379D6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PL-CI-119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F6243" w14:textId="5D0BF58A" w:rsidR="00123385" w:rsidRPr="00F23A30" w:rsidRDefault="007379D6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119]-</w:t>
            </w:r>
            <w:proofErr w:type="gramEnd"/>
            <w:r w:rsidR="007A684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647F2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W kategorii podatkowej</w:t>
            </w:r>
            <w:r w:rsidR="007A684D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, gdzie określono kod kategorii opodatkowania „IPSI”, nie powinny zawierać kodu lub opisu przyczyny zwolnienia.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8D156" w14:textId="462E9CBF" w:rsidR="00123385" w:rsidRPr="00713C94" w:rsidRDefault="00811A67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23385" w:rsidRPr="00713C94" w14:paraId="627C830B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FE1A6" w14:textId="77777777" w:rsidR="00123385" w:rsidRPr="00713C94" w:rsidRDefault="007379D6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lastRenderedPageBreak/>
              <w:t>PL-CI-120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2F691" w14:textId="2ED7A5E5" w:rsidR="00123385" w:rsidRPr="00F23A30" w:rsidRDefault="007379D6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120]-</w:t>
            </w:r>
            <w:proofErr w:type="gramEnd"/>
            <w:r w:rsidR="000D594E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upustach na poziomie dokumentu, gdzie określono kod kategorii opodatkowania „IPSI”, stawka opodatkowania dla takiej pozycji powinna być większa lub równa zero.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55EE" w14:textId="65E939F3" w:rsidR="00123385" w:rsidRPr="00713C94" w:rsidRDefault="00811A67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23385" w:rsidRPr="00713C94" w14:paraId="38767A16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C394D" w14:textId="77777777" w:rsidR="00123385" w:rsidRPr="00713C94" w:rsidRDefault="007379D6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PL-CI-121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EBE9B" w14:textId="22041836" w:rsidR="00123385" w:rsidRPr="00F23A30" w:rsidRDefault="007379D6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121]-</w:t>
            </w:r>
            <w:proofErr w:type="gramEnd"/>
            <w:r w:rsidR="000D594E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obciążeniach na poziomie dokumentu, gdzie określono kod kategorii opodatkowania „IPSI”, stawka opodatkowania dla takiej pozycji powinna być większa lub równa zero.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60B26" w14:textId="339B890C" w:rsidR="00123385" w:rsidRPr="00713C94" w:rsidRDefault="00811A67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23385" w:rsidRPr="00713C94" w14:paraId="42DBC039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66A32" w14:textId="77777777" w:rsidR="00123385" w:rsidRPr="00713C94" w:rsidRDefault="007379D6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PL-CI-122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C9C03" w14:textId="1221972D" w:rsidR="00123385" w:rsidRPr="00F23A30" w:rsidRDefault="007379D6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122]-</w:t>
            </w:r>
            <w:proofErr w:type="gramEnd"/>
            <w:r w:rsidR="008612F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0D594E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W liniach faktury, gdzie określono pozycje z kodem kategorii opodatkowania „IPSI”, stawka opodatkowania dla takiej pozycji powinna być większa lub równa zero.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B96F" w14:textId="428CE610" w:rsidR="00123385" w:rsidRPr="00713C94" w:rsidRDefault="00811A67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23385" w:rsidRPr="00713C94" w14:paraId="59565477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A2FF0" w14:textId="77777777" w:rsidR="00123385" w:rsidRPr="00713C94" w:rsidRDefault="007379D6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PL-CI-123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97A2D" w14:textId="2DB15EBC" w:rsidR="00123385" w:rsidRPr="00F23A30" w:rsidRDefault="007379D6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123]-</w:t>
            </w:r>
            <w:proofErr w:type="gramEnd"/>
            <w:r w:rsidR="008612F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647F2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W grupie podatkowej, gdzie określono</w:t>
            </w:r>
            <w:r w:rsidR="008612F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647F2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kod </w:t>
            </w:r>
            <w:r w:rsidR="008612F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kategorii opodatkowania „Nie podlega opodatkowaniu” </w:t>
            </w:r>
            <w:r w:rsidR="00647F2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, kategoria kwota opodatkowania </w:t>
            </w:r>
            <w:r w:rsidR="008612F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powinna być równa sumie wartości kwot netto, minus suma upustów na poziomie dokumentu, plus suma obciążeń na poziomie dokumentu, dla których określono </w:t>
            </w:r>
            <w:r w:rsidR="00647F2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kody </w:t>
            </w:r>
            <w:r w:rsidR="008612F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kategori</w:t>
            </w:r>
            <w:r w:rsidR="00647F2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i</w:t>
            </w:r>
            <w:r w:rsidR="008612F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opodatkowania „Nie podlega opodatkowaniu”.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05916" w14:textId="192B8D9E" w:rsidR="00123385" w:rsidRPr="00713C94" w:rsidRDefault="00811A67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23385" w:rsidRPr="00713C94" w14:paraId="0C3AC7F8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35144" w14:textId="77777777" w:rsidR="00123385" w:rsidRPr="00713C94" w:rsidRDefault="007379D6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PL-CI-124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2A1F2" w14:textId="088C0D6B" w:rsidR="00123385" w:rsidRPr="00F23A30" w:rsidRDefault="007379D6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124]-</w:t>
            </w:r>
            <w:proofErr w:type="gramEnd"/>
            <w:r w:rsidR="008612F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Kwota podatku w</w:t>
            </w:r>
            <w:r w:rsidR="00647F2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grupie podatkowej, gdzie określono kod</w:t>
            </w:r>
            <w:r w:rsidR="008612F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kategorii opodatkowania „Nie podlega opodatkowaniu” powinna być równa 0.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04819" w14:textId="517144BF" w:rsidR="00123385" w:rsidRPr="00713C94" w:rsidRDefault="00811A67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23385" w:rsidRPr="00713C94" w14:paraId="168A2DD0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62340" w14:textId="77777777" w:rsidR="00123385" w:rsidRPr="00713C94" w:rsidRDefault="00964691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PL-CI-126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4D345" w14:textId="7FEB8168" w:rsidR="00123385" w:rsidRPr="00F23A30" w:rsidRDefault="00964691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126]-</w:t>
            </w:r>
            <w:proofErr w:type="gramEnd"/>
            <w:r w:rsidR="008612F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Upusty na poziomie dokumentu z </w:t>
            </w:r>
            <w:r w:rsidR="00647F2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kodem </w:t>
            </w:r>
            <w:r w:rsidR="008612F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kategori</w:t>
            </w:r>
            <w:r w:rsidR="00647F2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i</w:t>
            </w:r>
            <w:r w:rsidR="008612F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opodatkowania VAT „Nie podlega opodatkowaniu” nie powinny zawierać stawki opodatkowania.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270B1" w14:textId="5AF49942" w:rsidR="00123385" w:rsidRPr="00713C94" w:rsidRDefault="00811A67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7379D6" w:rsidRPr="00713C94" w14:paraId="4B9F5BD5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C539C" w14:textId="77777777" w:rsidR="007379D6" w:rsidRPr="00713C94" w:rsidRDefault="00964691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PL-CI-127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A267E" w14:textId="08D07430" w:rsidR="007379D6" w:rsidRPr="00F23A30" w:rsidRDefault="00964691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127]-</w:t>
            </w:r>
            <w:proofErr w:type="gramEnd"/>
            <w:r w:rsidR="004C4BA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8612F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Obciążenia na poziomie dokumentu z </w:t>
            </w:r>
            <w:r w:rsidR="00647F2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kodem </w:t>
            </w:r>
            <w:r w:rsidR="008612F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kategori</w:t>
            </w:r>
            <w:r w:rsidR="00647F2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i</w:t>
            </w:r>
            <w:r w:rsidR="008612F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opodatkowania VAT „Nie podlega opodatkowaniu” nie powinny zawierać stawki opodatkowania.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FACA7" w14:textId="6A537732" w:rsidR="007379D6" w:rsidRPr="00713C94" w:rsidRDefault="00811A67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7379D6" w:rsidRPr="00713C94" w14:paraId="5D5BEF8D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2DA10" w14:textId="77777777" w:rsidR="007379D6" w:rsidRPr="00713C94" w:rsidRDefault="00964691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PL-CI-128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6C851" w14:textId="1B9F588B" w:rsidR="007379D6" w:rsidRPr="00CA0846" w:rsidRDefault="00964691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128]-</w:t>
            </w:r>
            <w:proofErr w:type="gramEnd"/>
            <w:r w:rsidR="004C4BA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Linia faktury z </w:t>
            </w:r>
            <w:r w:rsidR="00647F2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kodem </w:t>
            </w:r>
            <w:r w:rsidR="004C4BA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kategori</w:t>
            </w:r>
            <w:r w:rsidR="00647F2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i</w:t>
            </w:r>
            <w:r w:rsidR="00B10BF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4C4BA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opodatkowania VAT „Nie podlega opodatkowaniu” nie powinna zawierać stawki opodatkowania.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7B733" w14:textId="7F3C2E9B" w:rsidR="007379D6" w:rsidRPr="00713C94" w:rsidRDefault="00811A67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7379D6" w:rsidRPr="00713C94" w14:paraId="6CE8D814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1CDC3" w14:textId="77777777" w:rsidR="007379D6" w:rsidRPr="00713C94" w:rsidRDefault="00964691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PL-CI-129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77FE0" w14:textId="28A1BEAC" w:rsidR="007379D6" w:rsidRPr="00CA0846" w:rsidRDefault="00964691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129]-</w:t>
            </w:r>
            <w:proofErr w:type="gramEnd"/>
            <w:r w:rsidR="004C4BA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Kwota podatku </w:t>
            </w:r>
            <w:r w:rsidR="00647F2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w grupie podatkowej, gdzie określono kod</w:t>
            </w:r>
            <w:r w:rsidR="004C4BA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kategorii opodatkowania „Standardowa</w:t>
            </w:r>
            <w:r w:rsidR="00647F2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stawka</w:t>
            </w:r>
            <w:r w:rsidR="004C4BA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” powinna być równa wartości kwoty opodatkowanej </w:t>
            </w:r>
            <w:r w:rsidR="00EF7944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w tej kategorii </w:t>
            </w:r>
            <w:r w:rsidR="004C4BA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mnożonej przez stawkę</w:t>
            </w:r>
            <w:r w:rsidR="00647F2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VAT</w:t>
            </w:r>
            <w:r w:rsidR="004C4BA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dla tej kategorii.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57C28" w14:textId="48C9025C" w:rsidR="007379D6" w:rsidRPr="00713C94" w:rsidRDefault="00811A67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7379D6" w:rsidRPr="00713C94" w14:paraId="1572FAE1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67765" w14:textId="77777777" w:rsidR="007379D6" w:rsidRPr="00713C94" w:rsidRDefault="00964691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PL-CI-130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347F1" w14:textId="34117540" w:rsidR="007379D6" w:rsidRPr="00CA0846" w:rsidRDefault="00EF1A75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130]-</w:t>
            </w:r>
            <w:proofErr w:type="gramEnd"/>
            <w:r w:rsidR="004C4BA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647F2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Grupa podatkowa zawierająca kod </w:t>
            </w:r>
            <w:r w:rsidR="004C4BA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kategorii opodatkowania „Standardowa</w:t>
            </w:r>
            <w:r w:rsidR="00647F2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stawka</w:t>
            </w:r>
            <w:r w:rsidR="004C4BA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” nie powinny zawierać kodu lub opisu przyczyny zwolnienia podatkowego.</w:t>
            </w:r>
            <w:r w:rsidRPr="00CA0846">
              <w:rPr>
                <w:rFonts w:cstheme="minorHAnsi"/>
                <w:color w:val="000000"/>
                <w:sz w:val="24"/>
                <w:szCs w:val="24"/>
                <w:highlight w:val="white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4E8C7" w14:textId="1174D26C" w:rsidR="007379D6" w:rsidRPr="00713C94" w:rsidRDefault="00811A67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7379D6" w:rsidRPr="00713C94" w14:paraId="60AA5DBE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F4262" w14:textId="77777777" w:rsidR="007379D6" w:rsidRPr="00713C94" w:rsidRDefault="00EF1A75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PL-CI-131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0C297" w14:textId="1CCBE74D" w:rsidR="007379D6" w:rsidRPr="00F23A30" w:rsidRDefault="00EF1A75" w:rsidP="00CA08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131]-</w:t>
            </w:r>
            <w:proofErr w:type="gramEnd"/>
            <w:r w:rsidR="004C4BA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upustach na poziomie dokumentu, które oznaczone są kodem kategorii opodatkowania VAT „Standardowa</w:t>
            </w:r>
            <w:r w:rsidR="00647F25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stawka</w:t>
            </w:r>
            <w:r w:rsidR="004C4BA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”, stawka VAT powinna być większa od zera.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6DFF4" w14:textId="502B3B4D" w:rsidR="007379D6" w:rsidRPr="00713C94" w:rsidRDefault="00811A67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7379D6" w:rsidRPr="00713C94" w14:paraId="41BE0541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B3485" w14:textId="77777777" w:rsidR="007379D6" w:rsidRPr="00713C94" w:rsidRDefault="00EF1A75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PL-CI-132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0AC6D" w14:textId="6D230F56" w:rsidR="007379D6" w:rsidRPr="00CA0846" w:rsidRDefault="00EF1A75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132]-</w:t>
            </w:r>
            <w:proofErr w:type="gramEnd"/>
            <w:r w:rsidR="004D5544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obciążeniach na poziomie dokumentu, </w:t>
            </w:r>
            <w:r w:rsidR="004C4BA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które</w:t>
            </w:r>
            <w:r w:rsidR="004D5544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oznaczone są kodem kategorii opodatkowania VAT „Standardowa</w:t>
            </w:r>
            <w:r w:rsidR="00EC3BA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stawka</w:t>
            </w:r>
            <w:r w:rsidR="004D5544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”, stawka VAT powinna być większa od zera.</w:t>
            </w:r>
            <w:r w:rsidRPr="00CA0846">
              <w:rPr>
                <w:rFonts w:cstheme="minorHAnsi"/>
                <w:color w:val="000000"/>
                <w:sz w:val="24"/>
                <w:szCs w:val="24"/>
                <w:highlight w:val="white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339D2" w14:textId="3EBC58CF" w:rsidR="007379D6" w:rsidRPr="00713C94" w:rsidRDefault="00811A67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123385" w:rsidRPr="00713C94" w14:paraId="6691307F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C71E5" w14:textId="77777777" w:rsidR="00123385" w:rsidRPr="00713C94" w:rsidRDefault="00967387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PL-CI-133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522D" w14:textId="751055D8" w:rsidR="00123385" w:rsidRPr="00F23A30" w:rsidRDefault="00967387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133]-</w:t>
            </w:r>
            <w:proofErr w:type="gramEnd"/>
            <w:r w:rsidR="00A22C03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linii faktury, w której pozycje oznaczone są kodem kategorii opodatkowania VAT „Standardowa</w:t>
            </w:r>
            <w:r w:rsidR="00EC3BA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stawka</w:t>
            </w:r>
            <w:r w:rsidR="00A22C03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”, stawka VAT powinna być większa od zera.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921C3" w14:textId="496AE1B7" w:rsidR="00123385" w:rsidRPr="00713C94" w:rsidRDefault="00811A67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967387" w:rsidRPr="00713C94" w14:paraId="3807F6CC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E5F50" w14:textId="77777777" w:rsidR="00967387" w:rsidRPr="00713C94" w:rsidRDefault="00967387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PL-CI-134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41CB3" w14:textId="4EE4C3F7" w:rsidR="00967387" w:rsidRPr="00CA0846" w:rsidRDefault="00967387" w:rsidP="00EC3BA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134]-</w:t>
            </w:r>
            <w:proofErr w:type="gramEnd"/>
            <w:r w:rsidR="000262C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EC3BA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W grupie podatkowej, gdzie określono kod</w:t>
            </w:r>
            <w:r w:rsidR="00D120D3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kategorii opodatkowania „Stawka zerowa” kwota opodatkowana powinna być równa sumie wartości netto z pozycji faktury, minus suma kwot upustu na poziomie dokumentu, plus suma kwot obciążeń na poziomie dokumentu, deklarowanych odpowiednio dla kategorii „Stawka zerowa”.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917C" w14:textId="4778E31B" w:rsidR="00967387" w:rsidRPr="00713C94" w:rsidRDefault="00811A67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967387" w:rsidRPr="00713C94" w14:paraId="1F15A4F6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3C528" w14:textId="77777777" w:rsidR="00967387" w:rsidRPr="00713C94" w:rsidRDefault="00967387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lastRenderedPageBreak/>
              <w:t>PL-CI-135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90AAB" w14:textId="393EBEE9" w:rsidR="00967387" w:rsidRPr="00F23A30" w:rsidRDefault="00967387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135]-</w:t>
            </w:r>
            <w:proofErr w:type="gramEnd"/>
            <w:r w:rsidR="000262C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Kwota podatku VAT</w:t>
            </w:r>
            <w:r w:rsidR="00EC3BA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grupie podatkowej, gdzie określono kod</w:t>
            </w:r>
            <w:r w:rsidR="000262C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kategorii „Stawka zerowa” powinna wynosić 0.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71B78" w14:textId="7303E85F" w:rsidR="00967387" w:rsidRPr="00713C94" w:rsidRDefault="00811A67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967387" w:rsidRPr="00713C94" w14:paraId="09C6882C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62718" w14:textId="77777777" w:rsidR="00967387" w:rsidRPr="00713C94" w:rsidRDefault="00967387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PL-CI-136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35B30" w14:textId="372EC4DD" w:rsidR="00967387" w:rsidRPr="00F23A30" w:rsidRDefault="00967387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136]-</w:t>
            </w:r>
            <w:proofErr w:type="gramEnd"/>
            <w:r w:rsidR="000262C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EC3BA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W grupie podatkowej zawierającej kod </w:t>
            </w:r>
            <w:r w:rsidR="000262C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kategorii VAT „Stawka zerowa” nie powinny zawierać kodu lub opisu powodu zwolnienia.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4881C" w14:textId="78B5AE30" w:rsidR="00967387" w:rsidRPr="00713C94" w:rsidRDefault="003E4A95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>błąd</w:t>
            </w:r>
          </w:p>
        </w:tc>
      </w:tr>
      <w:tr w:rsidR="00967387" w:rsidRPr="00713C94" w14:paraId="5CD3B616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2A5FA" w14:textId="77777777" w:rsidR="00967387" w:rsidRPr="00713C94" w:rsidRDefault="00967387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PL-CI-137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91E34" w14:textId="1843326C" w:rsidR="00967387" w:rsidRPr="00F23A30" w:rsidRDefault="00967387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137]-</w:t>
            </w:r>
            <w:proofErr w:type="gramEnd"/>
            <w:r w:rsidR="000262C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upustach na poziomie dokumentu, dla których określono kod kategorii VAT „Stawka zerowa”, stawka VAT powinna wynosić 0.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DD9D" w14:textId="533D4A18" w:rsidR="00967387" w:rsidRPr="00713C94" w:rsidRDefault="00811A67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967387" w:rsidRPr="00713C94" w14:paraId="561AF85F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D52F8" w14:textId="77777777" w:rsidR="00967387" w:rsidRPr="00713C94" w:rsidRDefault="00967387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PL-CI-138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D9E07" w14:textId="64F20E6E" w:rsidR="00967387" w:rsidRPr="00F23A30" w:rsidRDefault="00967387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138]-</w:t>
            </w:r>
            <w:proofErr w:type="gramEnd"/>
            <w:r w:rsidR="00A8426A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obciążeniach na poziomie dokumentu, dla których określono </w:t>
            </w:r>
            <w:r w:rsidR="000262C9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kod kategorii VAT „Stawka zerowa”, stawka VAT powinna wynosić 0.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D5322" w14:textId="4ABFA5F6" w:rsidR="00967387" w:rsidRPr="00713C94" w:rsidRDefault="00811A67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967387" w:rsidRPr="00713C94" w14:paraId="25E48A61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7371E" w14:textId="77777777" w:rsidR="00967387" w:rsidRPr="00713C94" w:rsidRDefault="00130D32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PL-CI-139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C8C0" w14:textId="352090D1" w:rsidR="00967387" w:rsidRPr="00F23A30" w:rsidRDefault="00130D32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139]-</w:t>
            </w:r>
            <w:proofErr w:type="gramEnd"/>
            <w:r w:rsidR="00A8426A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 linii faktury, gdzie podany kod kategorii opodatkowania oznacza ”Stawka zerowa”, stawka VAT powinna wynosić 0.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CA59" w14:textId="15E5C2F3" w:rsidR="00967387" w:rsidRPr="00713C94" w:rsidRDefault="00811A67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967387" w:rsidRPr="00713C94" w14:paraId="1656FE7B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D811B" w14:textId="77777777" w:rsidR="00967387" w:rsidRPr="00713C94" w:rsidRDefault="00130D32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PL-CI-140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9E15F" w14:textId="3D606942" w:rsidR="00967387" w:rsidRPr="00F23A30" w:rsidRDefault="00984529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140]-</w:t>
            </w:r>
            <w:proofErr w:type="gramEnd"/>
            <w:r w:rsidR="008F58E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Kwoty powinny p</w:t>
            </w:r>
            <w:r w:rsidR="00A8426A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osiadać maksimum dwie cyfry dzie</w:t>
            </w:r>
            <w:r w:rsidR="008F58E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siętne.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C6978" w14:textId="60DB5CA0" w:rsidR="00967387" w:rsidRPr="00713C94" w:rsidRDefault="00811A67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967387" w:rsidRPr="00713C94" w14:paraId="0BD7356E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D7F04" w14:textId="77777777" w:rsidR="00967387" w:rsidRPr="00713C94" w:rsidRDefault="00984529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PL-CI-141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CC2B9" w14:textId="36B2DFD2" w:rsidR="00967387" w:rsidRPr="00F23A30" w:rsidRDefault="00984529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141]-</w:t>
            </w:r>
            <w:proofErr w:type="gramEnd"/>
            <w:r w:rsidR="008F58E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EC3BA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Powód u</w:t>
            </w:r>
            <w:r w:rsidR="008F58E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pust</w:t>
            </w:r>
            <w:r w:rsidR="00EC3BA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u</w:t>
            </w:r>
            <w:r w:rsidR="008F58E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na poziomie dokumentu </w:t>
            </w:r>
            <w:proofErr w:type="spellStart"/>
            <w:r w:rsidR="008F58E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powinn</w:t>
            </w:r>
            <w:r w:rsidR="00EC3BA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ien</w:t>
            </w:r>
            <w:proofErr w:type="spellEnd"/>
            <w:r w:rsidR="008F58E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wystąpić tylko jeden raz.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F6EB8" w14:textId="601FA8DE" w:rsidR="00967387" w:rsidRPr="00713C94" w:rsidRDefault="00811A67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967387" w:rsidRPr="00713C94" w14:paraId="2B71F658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9735C" w14:textId="77777777" w:rsidR="00967387" w:rsidRPr="00713C94" w:rsidRDefault="00DF7893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PL-CI-142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A68D" w14:textId="074142C6" w:rsidR="00967387" w:rsidRPr="00F23A30" w:rsidRDefault="00DF7893" w:rsidP="00CA084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white"/>
              </w:rPr>
            </w:pPr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[PL-CI-</w:t>
            </w:r>
            <w:proofErr w:type="gramStart"/>
            <w:r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142]-</w:t>
            </w:r>
            <w:proofErr w:type="gramEnd"/>
            <w:r w:rsidR="006C60B2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EC3BA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Powód o</w:t>
            </w:r>
            <w:r w:rsidR="006C60B2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bciążenia na poziomie dokumentu </w:t>
            </w:r>
            <w:r w:rsidR="008F58E0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powin</w:t>
            </w:r>
            <w:r w:rsidR="00EC3BA6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ien</w:t>
            </w:r>
            <w:r w:rsidR="003E1D1C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6C60B2" w:rsidRPr="00713C94">
              <w:rPr>
                <w:rFonts w:cstheme="minorHAnsi"/>
                <w:color w:val="000000"/>
                <w:sz w:val="24"/>
                <w:szCs w:val="24"/>
                <w:highlight w:val="white"/>
              </w:rPr>
              <w:t>wystąpić tylko jeden raz.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71088" w14:textId="71C84134" w:rsidR="00967387" w:rsidRPr="00713C94" w:rsidRDefault="00811A67" w:rsidP="003E4A9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13C9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</w:tbl>
    <w:p w14:paraId="4E0445A4" w14:textId="77777777" w:rsidR="002155C3" w:rsidRPr="00713C94" w:rsidRDefault="002155C3">
      <w:pPr>
        <w:rPr>
          <w:rFonts w:cstheme="minorHAnsi"/>
        </w:rPr>
      </w:pPr>
    </w:p>
    <w:p w14:paraId="68F24342" w14:textId="6DAB6458" w:rsidR="00232C06" w:rsidRPr="00CA0846" w:rsidRDefault="00A30060" w:rsidP="00232C06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</w:pPr>
      <w:bookmarkStart w:id="4" w:name="_Toc536045067"/>
      <w:bookmarkStart w:id="5" w:name="_Toc100052508"/>
      <w:r w:rsidRPr="00CA0846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>Faktura korekta</w:t>
      </w:r>
      <w:r w:rsidR="00232C06" w:rsidRPr="00CA0846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 xml:space="preserve"> (</w:t>
      </w:r>
      <w:r w:rsidRPr="00CA0846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>wykaz różnic</w:t>
      </w:r>
      <w:r w:rsidR="008248BC" w:rsidRPr="00CA0846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>)</w:t>
      </w:r>
      <w:r w:rsidR="00232C06" w:rsidRPr="00CA0846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 xml:space="preserve"> –</w:t>
      </w:r>
      <w:bookmarkEnd w:id="4"/>
      <w:r w:rsidR="00AD650E" w:rsidRPr="00CA0846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 xml:space="preserve"> </w:t>
      </w:r>
      <w:r w:rsidR="006A6965" w:rsidRPr="00CA0846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>Ext#3</w:t>
      </w:r>
      <w:bookmarkEnd w:id="5"/>
    </w:p>
    <w:p w14:paraId="310B1E2F" w14:textId="7D02066D" w:rsidR="00A30060" w:rsidRDefault="00A30060" w:rsidP="008248BC">
      <w:pPr>
        <w:rPr>
          <w:rFonts w:cstheme="minorHAnsi"/>
          <w:color w:val="800000"/>
          <w:highlight w:val="white"/>
        </w:rPr>
      </w:pPr>
      <w:r w:rsidRPr="008248BC">
        <w:rPr>
          <w:highlight w:val="white"/>
        </w:rPr>
        <w:t xml:space="preserve">Różnice wynikające z przeprowadzanej korekty umieszczone są w </w:t>
      </w:r>
      <w:r w:rsidR="00CB2F6C" w:rsidRPr="008248BC">
        <w:rPr>
          <w:highlight w:val="white"/>
        </w:rPr>
        <w:t>sekcji:</w:t>
      </w:r>
      <w:r w:rsidR="00CB2F6C" w:rsidRPr="008248BC">
        <w:rPr>
          <w:highlight w:val="white"/>
        </w:rPr>
        <w:br/>
      </w:r>
      <w:proofErr w:type="spellStart"/>
      <w:proofErr w:type="gramStart"/>
      <w:r w:rsidR="00CB2F6C" w:rsidRPr="00AD650E">
        <w:rPr>
          <w:rFonts w:cstheme="minorHAnsi"/>
          <w:color w:val="800000"/>
          <w:highlight w:val="white"/>
        </w:rPr>
        <w:t>ext:UBLExtensions</w:t>
      </w:r>
      <w:proofErr w:type="spellEnd"/>
      <w:proofErr w:type="gramEnd"/>
      <w:r w:rsidR="00CB2F6C" w:rsidRPr="00AD650E">
        <w:rPr>
          <w:rFonts w:cstheme="minorHAnsi"/>
          <w:color w:val="800000"/>
          <w:highlight w:val="white"/>
        </w:rPr>
        <w:t xml:space="preserve"> &gt; </w:t>
      </w:r>
      <w:proofErr w:type="spellStart"/>
      <w:r w:rsidR="00CB2F6C" w:rsidRPr="00AD650E">
        <w:rPr>
          <w:rFonts w:cstheme="minorHAnsi"/>
          <w:color w:val="800000"/>
          <w:highlight w:val="white"/>
        </w:rPr>
        <w:t>ext:UBLExtension</w:t>
      </w:r>
      <w:proofErr w:type="spellEnd"/>
      <w:r w:rsidR="00CB2F6C" w:rsidRPr="00AD650E">
        <w:rPr>
          <w:rFonts w:cstheme="minorHAnsi"/>
          <w:color w:val="800000"/>
          <w:highlight w:val="white"/>
        </w:rPr>
        <w:t xml:space="preserve"> &gt; </w:t>
      </w:r>
      <w:proofErr w:type="spellStart"/>
      <w:r w:rsidR="00CB2F6C" w:rsidRPr="00AD650E">
        <w:rPr>
          <w:rFonts w:cstheme="minorHAnsi"/>
          <w:color w:val="800000"/>
          <w:highlight w:val="white"/>
        </w:rPr>
        <w:t>ext:ExtensionContent</w:t>
      </w:r>
      <w:proofErr w:type="spellEnd"/>
      <w:r w:rsidR="00CB2F6C" w:rsidRPr="008248BC">
        <w:rPr>
          <w:highlight w:val="white"/>
        </w:rPr>
        <w:t xml:space="preserve"> </w:t>
      </w:r>
      <w:r w:rsidR="00CB2F6C" w:rsidRPr="008248BC">
        <w:rPr>
          <w:highlight w:val="white"/>
        </w:rPr>
        <w:br/>
      </w:r>
      <w:r w:rsidRPr="008248BC">
        <w:rPr>
          <w:highlight w:val="white"/>
        </w:rPr>
        <w:t xml:space="preserve">w elemencie </w:t>
      </w:r>
      <w:proofErr w:type="spellStart"/>
      <w:r w:rsidRPr="00AD650E">
        <w:rPr>
          <w:rFonts w:cstheme="minorHAnsi"/>
          <w:color w:val="800000"/>
          <w:highlight w:val="white"/>
        </w:rPr>
        <w:t>cac-pl:InvoiceCorrection</w:t>
      </w:r>
      <w:proofErr w:type="spellEnd"/>
      <w:r w:rsidRPr="00AD650E">
        <w:rPr>
          <w:rFonts w:cstheme="minorHAnsi"/>
          <w:color w:val="800000"/>
          <w:highlight w:val="white"/>
        </w:rPr>
        <w:t>.</w:t>
      </w:r>
    </w:p>
    <w:p w14:paraId="51BD7AE2" w14:textId="77777777" w:rsidR="00D77C65" w:rsidRPr="00F23A30" w:rsidRDefault="00D77C65" w:rsidP="008248BC">
      <w:pPr>
        <w:rPr>
          <w:highlight w:val="white"/>
        </w:rPr>
      </w:pPr>
    </w:p>
    <w:tbl>
      <w:tblPr>
        <w:tblW w:w="10202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7501"/>
        <w:gridCol w:w="987"/>
      </w:tblGrid>
      <w:tr w:rsidR="001A03B4" w:rsidRPr="00713C94" w14:paraId="76E98D86" w14:textId="77777777" w:rsidTr="00500EDB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1B76F" w14:textId="648650B6" w:rsidR="001A03B4" w:rsidRPr="00713C94" w:rsidRDefault="001A03B4" w:rsidP="00CA08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13C94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Identifi</w:t>
            </w:r>
            <w:r w:rsidR="00CA084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kator</w:t>
            </w:r>
            <w:proofErr w:type="spellEnd"/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E64D" w14:textId="42BB3E4B" w:rsidR="001A03B4" w:rsidRPr="00713C94" w:rsidRDefault="00CA0846" w:rsidP="00CA08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Komunikat błędu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E1508" w14:textId="5EDA1DFC" w:rsidR="001A03B4" w:rsidRPr="00713C94" w:rsidRDefault="00CA0846" w:rsidP="002803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Typ</w:t>
            </w:r>
          </w:p>
        </w:tc>
      </w:tr>
      <w:tr w:rsidR="00012F77" w:rsidRPr="00713C94" w14:paraId="647CBDAF" w14:textId="77777777" w:rsidTr="001C2FCE">
        <w:trPr>
          <w:trHeight w:val="64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741AA" w14:textId="1D55CEE4" w:rsidR="00012F77" w:rsidRPr="00587FCB" w:rsidRDefault="00012F77" w:rsidP="00012F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3B002A">
              <w:rPr>
                <w:rFonts w:eastAsia="Times New Roman" w:cstheme="minorHAnsi"/>
                <w:color w:val="000000"/>
                <w:lang w:val="en-US" w:eastAsia="pl-PL"/>
              </w:rPr>
              <w:t>PL-CI-R-003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92137" w14:textId="7FEED3FF" w:rsidR="00012F77" w:rsidRPr="00587FCB" w:rsidRDefault="00012F77" w:rsidP="00012F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D30F3A">
              <w:rPr>
                <w:rFonts w:eastAsia="Times New Roman" w:cstheme="minorHAnsi"/>
                <w:color w:val="000000"/>
                <w:lang w:eastAsia="pl-PL"/>
              </w:rPr>
              <w:t xml:space="preserve">[PL-CI-R-003] Różnica w wysokości podatku musi być równa różnicy podatku po korekcie i przed korektą.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E1AF2" w14:textId="0847E64F" w:rsidR="00012F77" w:rsidRPr="003E4A95" w:rsidRDefault="00012F77" w:rsidP="00012F7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314978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</w:tc>
      </w:tr>
      <w:tr w:rsidR="00012F77" w:rsidRPr="00713C94" w14:paraId="64BF00C6" w14:textId="77777777" w:rsidTr="001C2FCE">
        <w:trPr>
          <w:trHeight w:val="55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5C183" w14:textId="495B242A" w:rsidR="00012F77" w:rsidRPr="00496D8A" w:rsidRDefault="00012F77" w:rsidP="00012F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3B002A">
              <w:rPr>
                <w:rFonts w:eastAsia="Times New Roman" w:cstheme="minorHAnsi"/>
                <w:color w:val="000000"/>
                <w:lang w:val="en-US" w:eastAsia="pl-PL"/>
              </w:rPr>
              <w:t>PL-CI-R-</w:t>
            </w:r>
            <w:r>
              <w:rPr>
                <w:rFonts w:eastAsia="Times New Roman" w:cstheme="minorHAnsi"/>
                <w:color w:val="000000"/>
                <w:lang w:val="en-US" w:eastAsia="pl-PL"/>
              </w:rPr>
              <w:t>004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9DEAB" w14:textId="48873354" w:rsidR="00012F77" w:rsidRPr="00496D8A" w:rsidRDefault="00012F77" w:rsidP="00012F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[PL-CI-R-004] </w:t>
            </w:r>
            <w:r>
              <w:rPr>
                <w:rFonts w:eastAsia="Times New Roman" w:cstheme="minorHAnsi"/>
                <w:color w:val="000000"/>
                <w:lang w:eastAsia="pl-PL"/>
              </w:rPr>
              <w:t>Różnica w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sumie 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wartości netto 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z pozycji 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>fa</w:t>
            </w:r>
            <w:r>
              <w:rPr>
                <w:rFonts w:eastAsia="Times New Roman" w:cstheme="minorHAnsi"/>
                <w:color w:val="000000"/>
                <w:lang w:eastAsia="pl-PL"/>
              </w:rPr>
              <w:t>ktury musi być równa różnicy sumy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 wartości netto 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z pozycji 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faktury </w:t>
            </w:r>
            <w:r>
              <w:rPr>
                <w:rFonts w:eastAsia="Times New Roman" w:cstheme="minorHAnsi"/>
                <w:color w:val="000000"/>
                <w:lang w:eastAsia="pl-PL"/>
              </w:rPr>
              <w:t>po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 korek</w:t>
            </w:r>
            <w:r>
              <w:rPr>
                <w:rFonts w:eastAsia="Times New Roman" w:cstheme="minorHAnsi"/>
                <w:color w:val="000000"/>
                <w:lang w:eastAsia="pl-PL"/>
              </w:rPr>
              <w:t>cie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 i p</w:t>
            </w:r>
            <w:r>
              <w:rPr>
                <w:rFonts w:eastAsia="Times New Roman" w:cstheme="minorHAnsi"/>
                <w:color w:val="000000"/>
                <w:lang w:eastAsia="pl-PL"/>
              </w:rPr>
              <w:t>rzed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 korek</w:t>
            </w:r>
            <w:r>
              <w:rPr>
                <w:rFonts w:eastAsia="Times New Roman" w:cstheme="minorHAnsi"/>
                <w:color w:val="000000"/>
                <w:lang w:eastAsia="pl-PL"/>
              </w:rPr>
              <w:t>tą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. 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AFC53" w14:textId="05C8EFB7" w:rsidR="00012F77" w:rsidRPr="003E4A95" w:rsidRDefault="00012F77" w:rsidP="00012F7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B002A">
              <w:rPr>
                <w:rFonts w:eastAsia="Times New Roman" w:cstheme="minorHAnsi"/>
                <w:bCs/>
                <w:color w:val="000000"/>
                <w:lang w:val="en-US" w:eastAsia="pl-PL"/>
              </w:rPr>
              <w:t>błąd</w:t>
            </w:r>
            <w:proofErr w:type="spellEnd"/>
            <w:r w:rsidRPr="003B002A">
              <w:rPr>
                <w:rFonts w:eastAsia="Times New Roman" w:cstheme="minorHAnsi"/>
                <w:bCs/>
                <w:color w:val="000000"/>
                <w:lang w:val="en-US" w:eastAsia="pl-PL"/>
              </w:rPr>
              <w:t xml:space="preserve"> </w:t>
            </w:r>
          </w:p>
        </w:tc>
      </w:tr>
      <w:tr w:rsidR="00012F77" w:rsidRPr="00713C94" w14:paraId="3D5F6C0F" w14:textId="77777777" w:rsidTr="001C2FCE">
        <w:trPr>
          <w:trHeight w:val="7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D9941" w14:textId="08A0FCED" w:rsidR="00012F77" w:rsidRPr="00496D8A" w:rsidRDefault="00012F77" w:rsidP="00012F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3B002A">
              <w:rPr>
                <w:rFonts w:eastAsia="Times New Roman" w:cstheme="minorHAnsi"/>
                <w:color w:val="000000"/>
                <w:lang w:val="en-US" w:eastAsia="pl-PL"/>
              </w:rPr>
              <w:t>PL-CI-R-</w:t>
            </w:r>
            <w:r>
              <w:rPr>
                <w:rFonts w:eastAsia="Times New Roman" w:cstheme="minorHAnsi"/>
                <w:color w:val="000000"/>
                <w:lang w:val="en-US" w:eastAsia="pl-PL"/>
              </w:rPr>
              <w:t>005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3911F" w14:textId="2313C17A" w:rsidR="00012F77" w:rsidRPr="00496D8A" w:rsidRDefault="00012F77" w:rsidP="00012F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[PL-CI-R-005] Różnica w </w:t>
            </w:r>
            <w:r>
              <w:rPr>
                <w:rFonts w:eastAsia="Times New Roman" w:cstheme="minorHAnsi"/>
                <w:color w:val="000000"/>
                <w:lang w:eastAsia="pl-PL"/>
              </w:rPr>
              <w:t>kwocie ogółem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 faktury 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bez podatku 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musi być równa różnicy </w:t>
            </w:r>
            <w:r>
              <w:rPr>
                <w:rFonts w:eastAsia="Times New Roman" w:cstheme="minorHAnsi"/>
                <w:color w:val="000000"/>
                <w:lang w:eastAsia="pl-PL"/>
              </w:rPr>
              <w:t>w kwocie ogółem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 faktury </w:t>
            </w:r>
            <w:r>
              <w:rPr>
                <w:rFonts w:eastAsia="Times New Roman" w:cstheme="minorHAnsi"/>
                <w:color w:val="000000"/>
                <w:lang w:eastAsia="pl-PL"/>
              </w:rPr>
              <w:t>bez podatku po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 korek</w:t>
            </w:r>
            <w:r>
              <w:rPr>
                <w:rFonts w:eastAsia="Times New Roman" w:cstheme="minorHAnsi"/>
                <w:color w:val="000000"/>
                <w:lang w:eastAsia="pl-PL"/>
              </w:rPr>
              <w:t>cie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 i p</w:t>
            </w:r>
            <w:r>
              <w:rPr>
                <w:rFonts w:eastAsia="Times New Roman" w:cstheme="minorHAnsi"/>
                <w:color w:val="000000"/>
                <w:lang w:eastAsia="pl-PL"/>
              </w:rPr>
              <w:t>rzed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 korek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tą.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B8378" w14:textId="47F233B2" w:rsidR="00012F77" w:rsidRPr="00496D8A" w:rsidRDefault="00012F77" w:rsidP="00012F7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highlight w:val="yellow"/>
                <w:lang w:eastAsia="pl-PL"/>
              </w:rPr>
            </w:pPr>
            <w:proofErr w:type="spellStart"/>
            <w:r w:rsidRPr="003B002A">
              <w:rPr>
                <w:rFonts w:eastAsia="Times New Roman" w:cstheme="minorHAnsi"/>
                <w:bCs/>
                <w:color w:val="000000"/>
                <w:lang w:val="en-US" w:eastAsia="pl-PL"/>
              </w:rPr>
              <w:t>błąd</w:t>
            </w:r>
            <w:proofErr w:type="spellEnd"/>
            <w:r w:rsidRPr="003B002A">
              <w:rPr>
                <w:rFonts w:eastAsia="Times New Roman" w:cstheme="minorHAnsi"/>
                <w:bCs/>
                <w:color w:val="000000"/>
                <w:lang w:val="en-US" w:eastAsia="pl-PL"/>
              </w:rPr>
              <w:t xml:space="preserve"> </w:t>
            </w:r>
          </w:p>
        </w:tc>
      </w:tr>
      <w:tr w:rsidR="00012F77" w:rsidRPr="00713C94" w14:paraId="14820E51" w14:textId="77777777" w:rsidTr="001C2FCE">
        <w:trPr>
          <w:trHeight w:val="708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150A5" w14:textId="31B60D5B" w:rsidR="00012F77" w:rsidRPr="00012F77" w:rsidRDefault="00012F77" w:rsidP="00012F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3B002A">
              <w:rPr>
                <w:rFonts w:eastAsia="Times New Roman" w:cstheme="minorHAnsi"/>
                <w:color w:val="000000"/>
                <w:lang w:val="en-US" w:eastAsia="pl-PL"/>
              </w:rPr>
              <w:t>PL-CI-R-</w:t>
            </w:r>
            <w:r>
              <w:rPr>
                <w:rFonts w:eastAsia="Times New Roman" w:cstheme="minorHAnsi"/>
                <w:color w:val="000000"/>
                <w:lang w:val="en-US" w:eastAsia="pl-PL"/>
              </w:rPr>
              <w:t>006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080C2" w14:textId="302B1FCC" w:rsidR="00012F77" w:rsidRPr="00012F77" w:rsidRDefault="00012F77" w:rsidP="00012F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AC2F23">
              <w:rPr>
                <w:rFonts w:eastAsia="Times New Roman" w:cstheme="minorHAnsi"/>
                <w:color w:val="000000"/>
                <w:lang w:eastAsia="pl-PL"/>
              </w:rPr>
              <w:t xml:space="preserve">[PL-CI-R-006] </w:t>
            </w:r>
            <w:r w:rsidRPr="00B43CF0">
              <w:rPr>
                <w:rFonts w:eastAsia="Times New Roman" w:cstheme="minorHAnsi"/>
                <w:color w:val="000000"/>
                <w:lang w:eastAsia="pl-PL"/>
              </w:rPr>
              <w:t>Różnica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 w </w:t>
            </w:r>
            <w:r>
              <w:rPr>
                <w:rFonts w:eastAsia="Times New Roman" w:cstheme="minorHAnsi"/>
                <w:color w:val="000000"/>
                <w:lang w:eastAsia="pl-PL"/>
              </w:rPr>
              <w:t>kwocie ogółem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 faktury 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z podatkiem 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musi być równa różnicy </w:t>
            </w:r>
            <w:r>
              <w:rPr>
                <w:rFonts w:eastAsia="Times New Roman" w:cstheme="minorHAnsi"/>
                <w:color w:val="000000"/>
                <w:lang w:eastAsia="pl-PL"/>
              </w:rPr>
              <w:t>w kwocie ogółem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 faktury 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z podatkiem po korekcie i 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>przed korektą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. 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78D3C" w14:textId="016F9062" w:rsidR="00012F77" w:rsidRPr="00012F77" w:rsidRDefault="00012F77" w:rsidP="00012F7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highlight w:val="yellow"/>
                <w:lang w:eastAsia="pl-PL"/>
              </w:rPr>
            </w:pPr>
            <w:proofErr w:type="spellStart"/>
            <w:r w:rsidRPr="003B002A">
              <w:rPr>
                <w:rFonts w:eastAsia="Times New Roman" w:cstheme="minorHAnsi"/>
                <w:bCs/>
                <w:color w:val="000000"/>
                <w:lang w:val="en-US" w:eastAsia="pl-PL"/>
              </w:rPr>
              <w:t>błąd</w:t>
            </w:r>
            <w:proofErr w:type="spellEnd"/>
            <w:r w:rsidRPr="003B002A">
              <w:rPr>
                <w:rFonts w:eastAsia="Times New Roman" w:cstheme="minorHAnsi"/>
                <w:bCs/>
                <w:color w:val="000000"/>
                <w:lang w:val="en-US" w:eastAsia="pl-PL"/>
              </w:rPr>
              <w:t xml:space="preserve"> </w:t>
            </w:r>
          </w:p>
        </w:tc>
      </w:tr>
      <w:tr w:rsidR="00012F77" w:rsidRPr="00713C94" w14:paraId="7B36D35F" w14:textId="77777777" w:rsidTr="001C2FCE">
        <w:trPr>
          <w:trHeight w:val="325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BF2E5" w14:textId="3002A6B7" w:rsidR="00012F77" w:rsidRPr="00012F77" w:rsidRDefault="00012F77" w:rsidP="00012F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3B002A">
              <w:rPr>
                <w:rFonts w:eastAsia="Times New Roman" w:cstheme="minorHAnsi"/>
                <w:color w:val="000000"/>
                <w:lang w:val="en-US" w:eastAsia="pl-PL"/>
              </w:rPr>
              <w:t>PL-CI-R-</w:t>
            </w:r>
            <w:r>
              <w:rPr>
                <w:rFonts w:eastAsia="Times New Roman" w:cstheme="minorHAnsi"/>
                <w:color w:val="000000"/>
                <w:lang w:val="en-US" w:eastAsia="pl-PL"/>
              </w:rPr>
              <w:t>007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2307F" w14:textId="70C28D46" w:rsidR="00012F77" w:rsidRPr="00012F77" w:rsidRDefault="00012F77" w:rsidP="00012F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AC2F23">
              <w:rPr>
                <w:rFonts w:eastAsia="Times New Roman" w:cstheme="minorHAnsi"/>
                <w:color w:val="000000"/>
                <w:lang w:eastAsia="pl-PL"/>
              </w:rPr>
              <w:t xml:space="preserve">[PL-CI-R-007] 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Różnica w 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sumie upustów na poziomie faktury 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musi być równa różnicy </w:t>
            </w:r>
            <w:r>
              <w:rPr>
                <w:rFonts w:eastAsia="Times New Roman" w:cstheme="minorHAnsi"/>
                <w:color w:val="000000"/>
                <w:lang w:eastAsia="pl-PL"/>
              </w:rPr>
              <w:t>w sumie upustów na poziomie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 faktury 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po korekcie i 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>przed korektą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.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4F5CF" w14:textId="72B2B71E" w:rsidR="00012F77" w:rsidRPr="00012F77" w:rsidRDefault="00012F77" w:rsidP="00012F7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highlight w:val="yellow"/>
                <w:lang w:eastAsia="pl-PL"/>
              </w:rPr>
            </w:pPr>
            <w:proofErr w:type="spellStart"/>
            <w:r w:rsidRPr="003B002A">
              <w:rPr>
                <w:rFonts w:eastAsia="Times New Roman" w:cstheme="minorHAnsi"/>
                <w:bCs/>
                <w:color w:val="000000"/>
                <w:lang w:val="en-US" w:eastAsia="pl-PL"/>
              </w:rPr>
              <w:t>błąd</w:t>
            </w:r>
            <w:proofErr w:type="spellEnd"/>
            <w:r w:rsidRPr="003B002A">
              <w:rPr>
                <w:rFonts w:eastAsia="Times New Roman" w:cstheme="minorHAnsi"/>
                <w:bCs/>
                <w:color w:val="000000"/>
                <w:lang w:val="en-US" w:eastAsia="pl-PL"/>
              </w:rPr>
              <w:t xml:space="preserve"> </w:t>
            </w:r>
          </w:p>
        </w:tc>
      </w:tr>
      <w:tr w:rsidR="00012F77" w:rsidRPr="00713C94" w14:paraId="0C8F84AC" w14:textId="77777777" w:rsidTr="001C2FCE">
        <w:trPr>
          <w:trHeight w:val="447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7E72A" w14:textId="4D27E5B8" w:rsidR="00012F77" w:rsidRPr="00012F77" w:rsidRDefault="00012F77" w:rsidP="00012F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3B002A">
              <w:rPr>
                <w:rFonts w:eastAsia="Times New Roman" w:cstheme="minorHAnsi"/>
                <w:color w:val="000000"/>
                <w:lang w:val="en-US" w:eastAsia="pl-PL"/>
              </w:rPr>
              <w:t>PL-CI-R-</w:t>
            </w:r>
            <w:r>
              <w:rPr>
                <w:rFonts w:eastAsia="Times New Roman" w:cstheme="minorHAnsi"/>
                <w:color w:val="000000"/>
                <w:lang w:val="en-US" w:eastAsia="pl-PL"/>
              </w:rPr>
              <w:t>008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75967" w14:textId="0EA4AC5F" w:rsidR="00012F77" w:rsidRPr="00012F77" w:rsidRDefault="00012F77" w:rsidP="00012F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AC2F23">
              <w:rPr>
                <w:rFonts w:eastAsia="Times New Roman" w:cstheme="minorHAnsi"/>
                <w:color w:val="000000"/>
                <w:lang w:eastAsia="pl-PL"/>
              </w:rPr>
              <w:t xml:space="preserve">[PL-CI-R-008] 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Różnica w 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sumie obciążeń na poziomie faktury 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musi być równa różnicy </w:t>
            </w:r>
            <w:r>
              <w:rPr>
                <w:rFonts w:eastAsia="Times New Roman" w:cstheme="minorHAnsi"/>
                <w:color w:val="000000"/>
                <w:lang w:eastAsia="pl-PL"/>
              </w:rPr>
              <w:t>w sumie obciążeń na poziomie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 faktury 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po korekcie i 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>przed korektą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.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0176D" w14:textId="5E757AE6" w:rsidR="00012F77" w:rsidRPr="003E4A95" w:rsidRDefault="00012F77" w:rsidP="00012F7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B002A">
              <w:rPr>
                <w:rFonts w:eastAsia="Times New Roman" w:cstheme="minorHAnsi"/>
                <w:bCs/>
                <w:color w:val="000000"/>
                <w:lang w:val="en-US" w:eastAsia="pl-PL"/>
              </w:rPr>
              <w:t>błąd</w:t>
            </w:r>
            <w:proofErr w:type="spellEnd"/>
            <w:r w:rsidRPr="003B002A">
              <w:rPr>
                <w:rFonts w:eastAsia="Times New Roman" w:cstheme="minorHAnsi"/>
                <w:bCs/>
                <w:color w:val="000000"/>
                <w:lang w:val="en-US" w:eastAsia="pl-PL"/>
              </w:rPr>
              <w:t xml:space="preserve"> </w:t>
            </w:r>
          </w:p>
        </w:tc>
      </w:tr>
      <w:tr w:rsidR="00012F77" w:rsidRPr="00713C94" w14:paraId="1B8B2B2F" w14:textId="77777777" w:rsidTr="001C2FCE">
        <w:trPr>
          <w:trHeight w:val="455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16650" w14:textId="5BF8A0D8" w:rsidR="00012F77" w:rsidRPr="00012F77" w:rsidRDefault="00012F77" w:rsidP="00012F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3B002A">
              <w:rPr>
                <w:rFonts w:eastAsia="Times New Roman" w:cstheme="minorHAnsi"/>
                <w:color w:val="000000"/>
                <w:lang w:val="en-US" w:eastAsia="pl-PL"/>
              </w:rPr>
              <w:t>PL-CI-R-</w:t>
            </w:r>
            <w:r>
              <w:rPr>
                <w:rFonts w:eastAsia="Times New Roman" w:cstheme="minorHAnsi"/>
                <w:color w:val="000000"/>
                <w:lang w:val="en-US" w:eastAsia="pl-PL"/>
              </w:rPr>
              <w:t>009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E502D" w14:textId="23ED4B3E" w:rsidR="00012F77" w:rsidRPr="001C2FCE" w:rsidRDefault="00012F77" w:rsidP="00012F7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72C79">
              <w:rPr>
                <w:rFonts w:eastAsia="Times New Roman" w:cstheme="minorHAnsi"/>
                <w:color w:val="000000"/>
                <w:lang w:eastAsia="pl-PL"/>
              </w:rPr>
              <w:t xml:space="preserve">[PL-CI-R-009] 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Różnica w 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kwocie wpłaconej 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musi być równa różnicy 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w kwocie wpłaconej po korekcie i 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>przed korektą</w:t>
            </w:r>
            <w:r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A1EC5" w14:textId="58AF57E4" w:rsidR="00012F77" w:rsidRPr="003E4A95" w:rsidRDefault="00012F77" w:rsidP="00012F7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B002A">
              <w:rPr>
                <w:rFonts w:eastAsia="Times New Roman" w:cstheme="minorHAnsi"/>
                <w:bCs/>
                <w:color w:val="000000"/>
                <w:lang w:val="en-US" w:eastAsia="pl-PL"/>
              </w:rPr>
              <w:t>błąd</w:t>
            </w:r>
            <w:proofErr w:type="spellEnd"/>
            <w:r w:rsidRPr="003B002A">
              <w:rPr>
                <w:rFonts w:eastAsia="Times New Roman" w:cstheme="minorHAnsi"/>
                <w:bCs/>
                <w:color w:val="000000"/>
                <w:lang w:val="en-US" w:eastAsia="pl-PL"/>
              </w:rPr>
              <w:t xml:space="preserve"> </w:t>
            </w:r>
          </w:p>
        </w:tc>
      </w:tr>
      <w:tr w:rsidR="00012F77" w:rsidRPr="00713C94" w14:paraId="2D7A9958" w14:textId="77777777" w:rsidTr="001C2FCE">
        <w:trPr>
          <w:trHeight w:val="476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465B8" w14:textId="59CBADC1" w:rsidR="00012F77" w:rsidRPr="00012F77" w:rsidRDefault="00012F77" w:rsidP="00012F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3B002A">
              <w:rPr>
                <w:rFonts w:eastAsia="Times New Roman" w:cstheme="minorHAnsi"/>
                <w:color w:val="000000"/>
                <w:lang w:val="en-US" w:eastAsia="pl-PL"/>
              </w:rPr>
              <w:t>PL-CI-R-</w:t>
            </w:r>
            <w:r>
              <w:rPr>
                <w:rFonts w:eastAsia="Times New Roman" w:cstheme="minorHAnsi"/>
                <w:color w:val="000000"/>
                <w:lang w:val="en-US" w:eastAsia="pl-PL"/>
              </w:rPr>
              <w:t>010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12FAA" w14:textId="120AE80D" w:rsidR="00012F77" w:rsidRPr="001C2FCE" w:rsidRDefault="00012F77" w:rsidP="00012F7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72C79">
              <w:rPr>
                <w:rFonts w:eastAsia="Times New Roman" w:cstheme="minorHAnsi"/>
                <w:color w:val="000000"/>
                <w:lang w:eastAsia="pl-PL"/>
              </w:rPr>
              <w:t xml:space="preserve">[PL-CI-R-010] 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Różnica w 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kwocie do zapłaty 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musi być równa różnicy </w:t>
            </w:r>
            <w:r>
              <w:rPr>
                <w:rFonts w:eastAsia="Times New Roman" w:cstheme="minorHAnsi"/>
                <w:color w:val="000000"/>
                <w:lang w:eastAsia="pl-PL"/>
              </w:rPr>
              <w:t>w kwocie do zapłaty po korekcie i przed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 korektą</w:t>
            </w:r>
            <w:r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41D08" w14:textId="1EE0EC95" w:rsidR="00012F77" w:rsidRPr="003E4A95" w:rsidRDefault="00012F77" w:rsidP="00012F7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B002A">
              <w:rPr>
                <w:rFonts w:eastAsia="Times New Roman" w:cstheme="minorHAnsi"/>
                <w:bCs/>
                <w:color w:val="000000"/>
                <w:lang w:val="en-US" w:eastAsia="pl-PL"/>
              </w:rPr>
              <w:t>błąd</w:t>
            </w:r>
            <w:proofErr w:type="spellEnd"/>
            <w:r w:rsidRPr="003B002A">
              <w:rPr>
                <w:rFonts w:eastAsia="Times New Roman" w:cstheme="minorHAnsi"/>
                <w:bCs/>
                <w:color w:val="000000"/>
                <w:lang w:val="en-US" w:eastAsia="pl-PL"/>
              </w:rPr>
              <w:t xml:space="preserve"> </w:t>
            </w:r>
          </w:p>
        </w:tc>
      </w:tr>
      <w:tr w:rsidR="00012F77" w:rsidRPr="006A1963" w14:paraId="47914C84" w14:textId="77777777" w:rsidTr="001C2FCE">
        <w:trPr>
          <w:trHeight w:val="214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F08AE" w14:textId="35E0D823" w:rsidR="00012F77" w:rsidRPr="00012F77" w:rsidRDefault="00012F77" w:rsidP="00012F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3B002A">
              <w:rPr>
                <w:rFonts w:eastAsia="Times New Roman" w:cstheme="minorHAnsi"/>
                <w:color w:val="000000"/>
                <w:lang w:val="en-US" w:eastAsia="pl-PL"/>
              </w:rPr>
              <w:t>PL-CI-R-</w:t>
            </w:r>
            <w:r>
              <w:rPr>
                <w:rFonts w:eastAsia="Times New Roman" w:cstheme="minorHAnsi"/>
                <w:color w:val="000000"/>
                <w:lang w:val="en-US" w:eastAsia="pl-PL"/>
              </w:rPr>
              <w:t>012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CFF5" w14:textId="1573F982" w:rsidR="00012F77" w:rsidRPr="001C2FCE" w:rsidRDefault="00012F77" w:rsidP="00012F7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72C79">
              <w:rPr>
                <w:rFonts w:eastAsia="Times New Roman" w:cstheme="minorHAnsi"/>
                <w:color w:val="000000"/>
                <w:lang w:eastAsia="pl-PL"/>
              </w:rPr>
              <w:t xml:space="preserve">[PL-CI-R-012] 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Różnica w 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wartości brutto 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musi być równa różnicy </w:t>
            </w:r>
            <w:r>
              <w:rPr>
                <w:rFonts w:eastAsia="Times New Roman" w:cstheme="minorHAnsi"/>
                <w:color w:val="000000"/>
                <w:lang w:eastAsia="pl-PL"/>
              </w:rPr>
              <w:t>w wartości brutto po korekcie i przed</w:t>
            </w:r>
            <w:r w:rsidRPr="003B002A">
              <w:rPr>
                <w:rFonts w:eastAsia="Times New Roman" w:cstheme="minorHAnsi"/>
                <w:color w:val="000000"/>
                <w:lang w:eastAsia="pl-PL"/>
              </w:rPr>
              <w:t xml:space="preserve"> korektą</w:t>
            </w:r>
            <w:r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2AE31" w14:textId="12B9E69E" w:rsidR="00012F77" w:rsidRPr="00F23A30" w:rsidRDefault="00012F77" w:rsidP="00012F7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B002A">
              <w:rPr>
                <w:rFonts w:eastAsia="Times New Roman" w:cstheme="minorHAnsi"/>
                <w:bCs/>
                <w:color w:val="000000"/>
                <w:lang w:val="en-US" w:eastAsia="pl-PL"/>
              </w:rPr>
              <w:t>błąd</w:t>
            </w:r>
            <w:proofErr w:type="spellEnd"/>
            <w:r w:rsidRPr="003B002A">
              <w:rPr>
                <w:rFonts w:eastAsia="Times New Roman" w:cstheme="minorHAnsi"/>
                <w:bCs/>
                <w:color w:val="000000"/>
                <w:lang w:val="en-US" w:eastAsia="pl-PL"/>
              </w:rPr>
              <w:t xml:space="preserve"> </w:t>
            </w:r>
          </w:p>
        </w:tc>
      </w:tr>
      <w:tr w:rsidR="008A0E38" w:rsidRPr="00713C94" w14:paraId="4612CAA3" w14:textId="77777777" w:rsidTr="00500EDB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843AF" w14:textId="3EFDF56A" w:rsidR="008A0E38" w:rsidRPr="00012F77" w:rsidRDefault="008A0E38" w:rsidP="008A0E3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EE6B7E">
              <w:rPr>
                <w:rFonts w:eastAsia="Times New Roman" w:cstheme="minorHAnsi"/>
                <w:color w:val="000000"/>
                <w:lang w:val="en-AU" w:eastAsia="pl-PL"/>
              </w:rPr>
              <w:t>PL-CI-AL-001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97461" w14:textId="2FBCAA2B" w:rsidR="008A0E38" w:rsidRPr="00012F77" w:rsidRDefault="008A0E38" w:rsidP="008A0E3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CA0846">
              <w:rPr>
                <w:rFonts w:eastAsia="Times New Roman" w:cstheme="minorHAnsi"/>
                <w:color w:val="000000"/>
                <w:lang w:eastAsia="pl-PL"/>
              </w:rPr>
              <w:t xml:space="preserve">[PL-CI-AL-001] </w:t>
            </w:r>
            <w:r>
              <w:rPr>
                <w:rFonts w:eastAsia="Times New Roman" w:cstheme="minorHAnsi"/>
                <w:color w:val="000000"/>
                <w:lang w:eastAsia="pl-PL"/>
              </w:rPr>
              <w:t>R</w:t>
            </w:r>
            <w:r w:rsidRPr="00CA0846">
              <w:rPr>
                <w:rFonts w:eastAsia="Times New Roman" w:cstheme="minorHAnsi"/>
                <w:color w:val="000000"/>
                <w:lang w:eastAsia="pl-PL"/>
              </w:rPr>
              <w:t xml:space="preserve">óżnica 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w kwotach podatku dla upustu/obciążenia wynikających z </w:t>
            </w:r>
            <w:proofErr w:type="spellStart"/>
            <w:r>
              <w:rPr>
                <w:rFonts w:eastAsia="Times New Roman" w:cstheme="minorHAnsi"/>
                <w:color w:val="000000"/>
                <w:lang w:eastAsia="pl-PL"/>
              </w:rPr>
              <w:t>upustuów</w:t>
            </w:r>
            <w:proofErr w:type="spellEnd"/>
            <w:r>
              <w:rPr>
                <w:rFonts w:eastAsia="Times New Roman" w:cstheme="minorHAnsi"/>
                <w:color w:val="000000"/>
                <w:lang w:eastAsia="pl-PL"/>
              </w:rPr>
              <w:t xml:space="preserve"> lub obciążeń </w:t>
            </w:r>
            <w:r w:rsidRPr="00CA0846">
              <w:rPr>
                <w:rFonts w:eastAsia="Times New Roman" w:cstheme="minorHAnsi"/>
                <w:color w:val="000000"/>
                <w:lang w:eastAsia="pl-PL"/>
              </w:rPr>
              <w:t xml:space="preserve">musi być równa różnicy między 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kwotami podatku dla </w:t>
            </w:r>
            <w:r>
              <w:rPr>
                <w:rFonts w:eastAsia="Times New Roman" w:cstheme="minorHAnsi"/>
                <w:color w:val="000000"/>
                <w:lang w:eastAsia="pl-PL"/>
              </w:rPr>
              <w:lastRenderedPageBreak/>
              <w:t xml:space="preserve">upustu/obciążenia wynikających z upustów lub obciążeń </w:t>
            </w:r>
            <w:r w:rsidRPr="00CA0846">
              <w:rPr>
                <w:rFonts w:eastAsia="Times New Roman" w:cstheme="minorHAnsi"/>
                <w:color w:val="000000"/>
                <w:lang w:eastAsia="pl-PL"/>
              </w:rPr>
              <w:t xml:space="preserve">po korekcie 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i </w:t>
            </w:r>
            <w:r w:rsidRPr="002F70A1">
              <w:rPr>
                <w:rFonts w:eastAsia="Times New Roman" w:cstheme="minorHAnsi"/>
                <w:color w:val="000000"/>
                <w:lang w:eastAsia="pl-PL"/>
              </w:rPr>
              <w:t>przed korektą.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45F8F" w14:textId="73D8F21C" w:rsidR="008A0E38" w:rsidRPr="00012F77" w:rsidRDefault="008A0E38" w:rsidP="006C55DD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highlight w:val="yellow"/>
                <w:lang w:eastAsia="pl-PL"/>
              </w:rPr>
            </w:pPr>
            <w:proofErr w:type="spellStart"/>
            <w:r w:rsidRPr="006C55DD">
              <w:rPr>
                <w:rFonts w:eastAsia="Times New Roman" w:cstheme="minorHAnsi"/>
                <w:bCs/>
                <w:color w:val="000000"/>
                <w:lang w:val="en-US" w:eastAsia="pl-PL"/>
              </w:rPr>
              <w:lastRenderedPageBreak/>
              <w:t>błąd</w:t>
            </w:r>
            <w:proofErr w:type="spellEnd"/>
            <w:r w:rsidRPr="00314978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8A0E38" w:rsidRPr="00713C94" w14:paraId="083344A6" w14:textId="77777777" w:rsidTr="00500EDB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A2C0D" w14:textId="64CD08BE" w:rsidR="008A0E38" w:rsidRPr="00012F77" w:rsidRDefault="008A0E38" w:rsidP="008A0E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val="en-AU" w:eastAsia="pl-PL"/>
              </w:rPr>
              <w:t>PL-CI-AL-002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96BD" w14:textId="28D54282" w:rsidR="008A0E38" w:rsidRPr="00012F77" w:rsidRDefault="008A0E38" w:rsidP="008A0E3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CA0846">
              <w:rPr>
                <w:rFonts w:eastAsia="Times New Roman" w:cstheme="minorHAnsi"/>
                <w:color w:val="000000"/>
                <w:lang w:eastAsia="pl-PL"/>
              </w:rPr>
              <w:t>[PL-CI-AL-002</w:t>
            </w:r>
            <w:proofErr w:type="gramStart"/>
            <w:r w:rsidRPr="00CA0846">
              <w:rPr>
                <w:rFonts w:eastAsia="Times New Roman" w:cstheme="minorHAnsi"/>
                <w:color w:val="000000"/>
                <w:lang w:eastAsia="pl-PL"/>
              </w:rPr>
              <w:t>]  Różnica</w:t>
            </w:r>
            <w:proofErr w:type="gramEnd"/>
            <w:r w:rsidRPr="00CA0846">
              <w:rPr>
                <w:rFonts w:eastAsia="Times New Roman" w:cstheme="minorHAnsi"/>
                <w:color w:val="000000"/>
                <w:lang w:eastAsia="pl-PL"/>
              </w:rPr>
              <w:t xml:space="preserve"> w </w:t>
            </w:r>
            <w:r>
              <w:rPr>
                <w:rFonts w:eastAsia="Times New Roman" w:cstheme="minorHAnsi"/>
                <w:color w:val="000000"/>
                <w:lang w:eastAsia="pl-PL"/>
              </w:rPr>
              <w:t>kwocie podatku dla danej stawki podatkowej musi być równa różnicy pomiędzy kwotą podatku po korekcie a kwotą podatku przed korektą.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B83FD" w14:textId="186534C5" w:rsidR="008A0E38" w:rsidRPr="00012F77" w:rsidRDefault="008A0E38" w:rsidP="008A0E3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314978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</w:tc>
      </w:tr>
      <w:tr w:rsidR="008A0E38" w:rsidRPr="00713C94" w14:paraId="00179AD8" w14:textId="77777777" w:rsidTr="00500EDB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C7799" w14:textId="7DA61E3D" w:rsidR="008A0E38" w:rsidRPr="00012F77" w:rsidRDefault="008A0E38" w:rsidP="008A0E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val="en-AU" w:eastAsia="pl-PL"/>
              </w:rPr>
              <w:t>PL-CI-AL-003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DF5B" w14:textId="68E2FE99" w:rsidR="008A0E38" w:rsidRPr="00012F77" w:rsidRDefault="008A0E38" w:rsidP="008A0E3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CA0846">
              <w:rPr>
                <w:rFonts w:eastAsia="Times New Roman" w:cstheme="minorHAnsi"/>
                <w:color w:val="000000"/>
                <w:lang w:eastAsia="pl-PL"/>
              </w:rPr>
              <w:t>[PL-CI-AL-003</w:t>
            </w:r>
            <w:proofErr w:type="gramStart"/>
            <w:r w:rsidRPr="00CA0846">
              <w:rPr>
                <w:rFonts w:eastAsia="Times New Roman" w:cstheme="minorHAnsi"/>
                <w:color w:val="000000"/>
                <w:lang w:eastAsia="pl-PL"/>
              </w:rPr>
              <w:t>]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CA0846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eastAsia="pl-PL"/>
              </w:rPr>
              <w:t>Różnica</w:t>
            </w:r>
            <w:proofErr w:type="gramEnd"/>
            <w:r>
              <w:rPr>
                <w:rFonts w:eastAsia="Times New Roman" w:cstheme="minorHAnsi"/>
                <w:color w:val="000000"/>
                <w:lang w:eastAsia="pl-PL"/>
              </w:rPr>
              <w:t xml:space="preserve"> w k</w:t>
            </w:r>
            <w:r w:rsidRPr="00CA0846">
              <w:rPr>
                <w:rFonts w:eastAsia="Times New Roman" w:cstheme="minorHAnsi"/>
                <w:color w:val="000000"/>
                <w:lang w:eastAsia="pl-PL"/>
              </w:rPr>
              <w:t>wo</w:t>
            </w:r>
            <w:r>
              <w:rPr>
                <w:rFonts w:eastAsia="Times New Roman" w:cstheme="minorHAnsi"/>
                <w:color w:val="000000"/>
                <w:lang w:eastAsia="pl-PL"/>
              </w:rPr>
              <w:t>cie</w:t>
            </w:r>
            <w:r w:rsidRPr="00CA0846">
              <w:rPr>
                <w:rFonts w:eastAsia="Times New Roman" w:cstheme="minorHAnsi"/>
                <w:color w:val="000000"/>
                <w:lang w:eastAsia="pl-PL"/>
              </w:rPr>
              <w:t xml:space="preserve"> faktury zawierają</w:t>
            </w:r>
            <w:r>
              <w:rPr>
                <w:rFonts w:eastAsia="Times New Roman" w:cstheme="minorHAnsi"/>
                <w:color w:val="000000"/>
                <w:lang w:eastAsia="pl-PL"/>
              </w:rPr>
              <w:t>ca podatek dla danej stawki podatkowej musi być równa różnicy pomiędzy kwotą faktury z podatkiem po korekcie a kwotą faktury z podatkiem przed korektą.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9776F" w14:textId="674E17E9" w:rsidR="008A0E38" w:rsidRPr="00012F77" w:rsidRDefault="008A0E38" w:rsidP="008A0E3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314978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</w:tc>
      </w:tr>
      <w:tr w:rsidR="008A0E38" w:rsidRPr="00713C94" w14:paraId="4BE25BF7" w14:textId="77777777" w:rsidTr="00500EDB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FE4F8" w14:textId="39F827CD" w:rsidR="008A0E38" w:rsidRPr="00012F77" w:rsidRDefault="008A0E38" w:rsidP="008A0E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EE6B7E">
              <w:rPr>
                <w:rFonts w:eastAsia="Times New Roman" w:cstheme="minorHAnsi"/>
                <w:color w:val="000000"/>
                <w:lang w:val="en-AU" w:eastAsia="pl-PL"/>
              </w:rPr>
              <w:t>PL-CI-AL-004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FDC6F" w14:textId="001BBB5E" w:rsidR="008A0E38" w:rsidRPr="00012F77" w:rsidRDefault="008A0E38" w:rsidP="008A0E3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CA0846">
              <w:rPr>
                <w:rFonts w:eastAsia="Times New Roman" w:cstheme="minorHAnsi"/>
                <w:color w:val="000000"/>
                <w:lang w:eastAsia="pl-PL"/>
              </w:rPr>
              <w:t xml:space="preserve">[PL-CI-AL-004] Różnica w </w:t>
            </w:r>
            <w:r>
              <w:rPr>
                <w:rFonts w:eastAsia="Times New Roman" w:cstheme="minorHAnsi"/>
                <w:color w:val="000000"/>
                <w:lang w:eastAsia="pl-PL"/>
              </w:rPr>
              <w:t>k</w:t>
            </w:r>
            <w:r w:rsidRPr="003D1A86">
              <w:rPr>
                <w:rFonts w:eastAsia="Times New Roman" w:cstheme="minorHAnsi"/>
                <w:color w:val="000000"/>
                <w:lang w:eastAsia="pl-PL"/>
              </w:rPr>
              <w:t>wo</w:t>
            </w:r>
            <w:r>
              <w:rPr>
                <w:rFonts w:eastAsia="Times New Roman" w:cstheme="minorHAnsi"/>
                <w:color w:val="000000"/>
                <w:lang w:eastAsia="pl-PL"/>
              </w:rPr>
              <w:t>cie</w:t>
            </w:r>
            <w:r w:rsidRPr="00CA0846">
              <w:rPr>
                <w:rFonts w:eastAsia="Times New Roman" w:cstheme="minorHAnsi"/>
                <w:color w:val="000000"/>
                <w:lang w:eastAsia="pl-PL"/>
              </w:rPr>
              <w:t xml:space="preserve"> brutt</w:t>
            </w:r>
            <w:r w:rsidRPr="003D1A86">
              <w:rPr>
                <w:rFonts w:eastAsia="Times New Roman" w:cstheme="minorHAnsi"/>
                <w:color w:val="000000"/>
                <w:lang w:eastAsia="pl-PL"/>
              </w:rPr>
              <w:t xml:space="preserve">o </w:t>
            </w:r>
            <w:r>
              <w:rPr>
                <w:rFonts w:eastAsia="Times New Roman" w:cstheme="minorHAnsi"/>
                <w:color w:val="000000"/>
                <w:lang w:eastAsia="pl-PL"/>
              </w:rPr>
              <w:t>dla pozycji musi być równa różnicy pomiędzy kwotą brutto po korekcie i przed korektą.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835BD" w14:textId="42EFBB19" w:rsidR="008A0E38" w:rsidRPr="00012F77" w:rsidRDefault="008A0E38" w:rsidP="008A0E3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314978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</w:tc>
      </w:tr>
      <w:tr w:rsidR="008A0E38" w:rsidRPr="00713C94" w14:paraId="0BD8A333" w14:textId="77777777" w:rsidTr="00500EDB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95802" w14:textId="01E97F89" w:rsidR="008A0E38" w:rsidRPr="00012F77" w:rsidRDefault="008A0E38" w:rsidP="008A0E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val="en-AU" w:eastAsia="pl-PL"/>
              </w:rPr>
              <w:t>PL-CI-AL-102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EC37" w14:textId="75CE5746" w:rsidR="008A0E38" w:rsidRPr="00012F77" w:rsidRDefault="008A0E38" w:rsidP="008A0E3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CA0846">
              <w:rPr>
                <w:rFonts w:eastAsia="Times New Roman" w:cstheme="minorHAnsi"/>
                <w:color w:val="000000"/>
                <w:lang w:eastAsia="pl-PL"/>
              </w:rPr>
              <w:t>[PL-CI-AL-102] Różnica w w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artości upustu lub obciążenia na poziomie dokumentu musi być równa różnicy pomiędzy wartością po korekcie i wartością </w:t>
            </w:r>
            <w:proofErr w:type="gramStart"/>
            <w:r>
              <w:rPr>
                <w:rFonts w:eastAsia="Times New Roman" w:cstheme="minorHAnsi"/>
                <w:color w:val="000000"/>
                <w:lang w:eastAsia="pl-PL"/>
              </w:rPr>
              <w:t>przed  korektą</w:t>
            </w:r>
            <w:proofErr w:type="gram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FC941" w14:textId="07F71498" w:rsidR="008A0E38" w:rsidRPr="00012F77" w:rsidRDefault="008A0E38" w:rsidP="008A0E3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314978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</w:tc>
      </w:tr>
    </w:tbl>
    <w:p w14:paraId="4F0067A6" w14:textId="3A117BAC" w:rsidR="00AD650E" w:rsidRDefault="00AD650E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14:paraId="5D9522E5" w14:textId="12C9964A" w:rsidR="00AD650E" w:rsidRPr="00CA0846" w:rsidRDefault="00AD650E" w:rsidP="00AD650E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</w:pPr>
      <w:bookmarkStart w:id="6" w:name="_Toc100052509"/>
      <w:r w:rsidRPr="00CA0846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>Faktura korekta (dane brutto po korekcie) – Ext#4</w:t>
      </w:r>
      <w:bookmarkEnd w:id="6"/>
    </w:p>
    <w:p w14:paraId="3D6891FE" w14:textId="2ECA04CE" w:rsidR="00AD650E" w:rsidRDefault="00AD650E" w:rsidP="00AD650E">
      <w:pPr>
        <w:rPr>
          <w:rFonts w:cstheme="minorHAnsi"/>
          <w:color w:val="800000"/>
          <w:highlight w:val="white"/>
        </w:rPr>
      </w:pPr>
      <w:r>
        <w:rPr>
          <w:highlight w:val="white"/>
        </w:rPr>
        <w:t xml:space="preserve">Dane brutto po </w:t>
      </w:r>
      <w:r w:rsidRPr="008248BC">
        <w:rPr>
          <w:highlight w:val="white"/>
        </w:rPr>
        <w:t>przeprowadzanej korekty umieszczone są w sekcji:</w:t>
      </w:r>
      <w:r w:rsidRPr="008248BC">
        <w:rPr>
          <w:highlight w:val="white"/>
        </w:rPr>
        <w:br/>
      </w:r>
      <w:proofErr w:type="spellStart"/>
      <w:proofErr w:type="gramStart"/>
      <w:r w:rsidRPr="00AD650E">
        <w:rPr>
          <w:rFonts w:cstheme="minorHAnsi"/>
          <w:color w:val="800000"/>
          <w:highlight w:val="white"/>
        </w:rPr>
        <w:t>ext:UBLExtensions</w:t>
      </w:r>
      <w:proofErr w:type="spellEnd"/>
      <w:proofErr w:type="gramEnd"/>
      <w:r w:rsidRPr="00AD650E">
        <w:rPr>
          <w:rFonts w:cstheme="minorHAnsi"/>
          <w:color w:val="800000"/>
          <w:highlight w:val="white"/>
        </w:rPr>
        <w:t xml:space="preserve"> &gt; </w:t>
      </w:r>
      <w:proofErr w:type="spellStart"/>
      <w:r w:rsidRPr="00AD650E">
        <w:rPr>
          <w:rFonts w:cstheme="minorHAnsi"/>
          <w:color w:val="800000"/>
          <w:highlight w:val="white"/>
        </w:rPr>
        <w:t>ext:UBLExtension</w:t>
      </w:r>
      <w:proofErr w:type="spellEnd"/>
      <w:r w:rsidRPr="00AD650E">
        <w:rPr>
          <w:rFonts w:cstheme="minorHAnsi"/>
          <w:color w:val="800000"/>
          <w:highlight w:val="white"/>
        </w:rPr>
        <w:t xml:space="preserve"> &gt; </w:t>
      </w:r>
      <w:proofErr w:type="spellStart"/>
      <w:r w:rsidRPr="00AD650E">
        <w:rPr>
          <w:rFonts w:cstheme="minorHAnsi"/>
          <w:color w:val="800000"/>
          <w:highlight w:val="white"/>
        </w:rPr>
        <w:t>ext:ExtensionContent</w:t>
      </w:r>
      <w:proofErr w:type="spellEnd"/>
      <w:r w:rsidRPr="008248BC">
        <w:rPr>
          <w:highlight w:val="white"/>
        </w:rPr>
        <w:t xml:space="preserve"> </w:t>
      </w:r>
      <w:r w:rsidRPr="008248BC">
        <w:rPr>
          <w:highlight w:val="white"/>
        </w:rPr>
        <w:br/>
        <w:t xml:space="preserve">w elemencie </w:t>
      </w:r>
      <w:proofErr w:type="spellStart"/>
      <w:r w:rsidRPr="00AD650E">
        <w:rPr>
          <w:rFonts w:cstheme="minorHAnsi"/>
          <w:color w:val="800000"/>
          <w:highlight w:val="white"/>
        </w:rPr>
        <w:t>cac-pl:</w:t>
      </w:r>
      <w:r w:rsidR="00695CBF" w:rsidRPr="00695CBF">
        <w:rPr>
          <w:rFonts w:cstheme="minorHAnsi"/>
          <w:color w:val="800000"/>
        </w:rPr>
        <w:t>AdditionalInvoiceGrossData</w:t>
      </w:r>
      <w:proofErr w:type="spellEnd"/>
      <w:r w:rsidRPr="00AD650E">
        <w:rPr>
          <w:rFonts w:cstheme="minorHAnsi"/>
          <w:color w:val="800000"/>
          <w:highlight w:val="white"/>
        </w:rPr>
        <w:t>.</w:t>
      </w:r>
    </w:p>
    <w:p w14:paraId="17271620" w14:textId="77777777" w:rsidR="003A774C" w:rsidRPr="00F23A30" w:rsidRDefault="003A774C" w:rsidP="00AD650E">
      <w:pPr>
        <w:rPr>
          <w:highlight w:val="white"/>
        </w:rPr>
      </w:pPr>
    </w:p>
    <w:tbl>
      <w:tblPr>
        <w:tblW w:w="10202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7501"/>
        <w:gridCol w:w="987"/>
      </w:tblGrid>
      <w:tr w:rsidR="002F6BB4" w:rsidRPr="00713C94" w14:paraId="28822399" w14:textId="77777777" w:rsidTr="00EE6B7E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E1A1F" w14:textId="6801E4FE" w:rsidR="002F6BB4" w:rsidRPr="00713C94" w:rsidRDefault="00CA0846" w:rsidP="00EE6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Identyfikator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E69C" w14:textId="7636AF2B" w:rsidR="002F6BB4" w:rsidRPr="00713C94" w:rsidRDefault="00CA0846" w:rsidP="00EE6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Komunikat błędu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D639" w14:textId="07DC7624" w:rsidR="002F6BB4" w:rsidRPr="00713C94" w:rsidRDefault="00CA0846" w:rsidP="00EE6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Typ</w:t>
            </w:r>
          </w:p>
        </w:tc>
      </w:tr>
      <w:tr w:rsidR="002F6BB4" w:rsidRPr="00713C94" w14:paraId="1A78C116" w14:textId="77777777" w:rsidTr="001C2FCE">
        <w:trPr>
          <w:trHeight w:val="31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C64B9" w14:textId="45B501FA" w:rsidR="002F6BB4" w:rsidRPr="00713C94" w:rsidRDefault="00C831EE" w:rsidP="00EE6B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C831E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PL-CI-02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5AB2D" w14:textId="2FACE6E5" w:rsidR="00CD524D" w:rsidRPr="00C831EE" w:rsidRDefault="00C831EE" w:rsidP="00CA084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C831E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[PL-CI-02] Niezgodna wartość pozycji brutto.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4694E" w14:textId="6F9DC93D" w:rsidR="002F6BB4" w:rsidRPr="001C2FCE" w:rsidRDefault="001C2FCE" w:rsidP="001C2FC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2F6BB4" w:rsidRPr="00713C94" w14:paraId="277D9E5F" w14:textId="77777777" w:rsidTr="001C2FCE">
        <w:trPr>
          <w:trHeight w:val="63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42443" w14:textId="1F9D0359" w:rsidR="002F6BB4" w:rsidRPr="00713C94" w:rsidRDefault="00CD524D" w:rsidP="00EE6B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PL-CI-03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683BA" w14:textId="1722B24A" w:rsidR="00CD524D" w:rsidRPr="00C831EE" w:rsidRDefault="00C831EE" w:rsidP="00CA084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C831E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[PL-CI-03] Niezgodna wartość podatku.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B530B" w14:textId="5AB3E6F3" w:rsidR="002F6BB4" w:rsidRPr="001C2FCE" w:rsidRDefault="001C2FCE" w:rsidP="001C2FC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  <w:tr w:rsidR="002F6BB4" w:rsidRPr="00713C94" w14:paraId="7FAB61B0" w14:textId="77777777" w:rsidTr="001C2FCE">
        <w:trPr>
          <w:trHeight w:val="101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16008" w14:textId="40BAECD1" w:rsidR="002F6BB4" w:rsidRPr="00713C94" w:rsidRDefault="00CD524D" w:rsidP="00EE6B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PL-CI-04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B46DE" w14:textId="291E8538" w:rsidR="00CD524D" w:rsidRPr="00C831EE" w:rsidRDefault="00C831EE" w:rsidP="00CA084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C831E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[PL-CI-04] Niezgodna wartość ceny brutto.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08B1" w14:textId="27EBC976" w:rsidR="002F6BB4" w:rsidRPr="001C2FCE" w:rsidRDefault="001C2FCE" w:rsidP="001C2FC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błąd </w:t>
            </w:r>
          </w:p>
        </w:tc>
      </w:tr>
    </w:tbl>
    <w:p w14:paraId="3723232A" w14:textId="77777777" w:rsidR="002F6BB4" w:rsidRDefault="002F6BB4">
      <w:pPr>
        <w:spacing w:after="0" w:line="240" w:lineRule="auto"/>
        <w:rPr>
          <w:rFonts w:cstheme="minorHAnsi"/>
          <w:sz w:val="24"/>
          <w:szCs w:val="24"/>
        </w:rPr>
      </w:pPr>
    </w:p>
    <w:p w14:paraId="1DC8C119" w14:textId="77777777" w:rsidR="002F6BB4" w:rsidRDefault="002F6BB4">
      <w:pPr>
        <w:spacing w:after="0" w:line="240" w:lineRule="auto"/>
        <w:rPr>
          <w:rFonts w:cstheme="minorHAnsi"/>
          <w:sz w:val="24"/>
          <w:szCs w:val="24"/>
        </w:rPr>
      </w:pPr>
    </w:p>
    <w:p w14:paraId="739845DF" w14:textId="42D30708" w:rsidR="00212A76" w:rsidRDefault="00212A76" w:rsidP="00212A76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713C94">
        <w:rPr>
          <w:rFonts w:cstheme="minorHAnsi"/>
          <w:color w:val="000000" w:themeColor="text1"/>
          <w:sz w:val="24"/>
          <w:szCs w:val="24"/>
        </w:rPr>
        <w:t>Walidacja wymagań dla zawartości sekcji „</w:t>
      </w:r>
      <w:proofErr w:type="spellStart"/>
      <w:proofErr w:type="gramStart"/>
      <w:r w:rsidRPr="00713C94">
        <w:rPr>
          <w:rFonts w:cstheme="minorHAnsi"/>
          <w:color w:val="000000" w:themeColor="text1"/>
          <w:sz w:val="24"/>
          <w:szCs w:val="24"/>
          <w:highlight w:val="white"/>
        </w:rPr>
        <w:t>ext:UBLExtensions</w:t>
      </w:r>
      <w:proofErr w:type="spellEnd"/>
      <w:proofErr w:type="gramEnd"/>
      <w:r w:rsidRPr="00713C94">
        <w:rPr>
          <w:rFonts w:cstheme="minorHAnsi"/>
          <w:color w:val="000000" w:themeColor="text1"/>
          <w:sz w:val="24"/>
          <w:szCs w:val="24"/>
        </w:rPr>
        <w:t xml:space="preserve">” jest realizowana z wykorzystaniem pliku </w:t>
      </w:r>
      <w:proofErr w:type="spellStart"/>
      <w:r w:rsidRPr="00713C94">
        <w:rPr>
          <w:rFonts w:cstheme="minorHAnsi"/>
          <w:color w:val="000000" w:themeColor="text1"/>
          <w:sz w:val="24"/>
          <w:szCs w:val="24"/>
        </w:rPr>
        <w:t>schematrona</w:t>
      </w:r>
      <w:proofErr w:type="spellEnd"/>
      <w:r w:rsidRPr="00713C94">
        <w:rPr>
          <w:rFonts w:cstheme="minorHAnsi"/>
          <w:color w:val="000000" w:themeColor="text1"/>
          <w:sz w:val="24"/>
          <w:szCs w:val="24"/>
        </w:rPr>
        <w:t xml:space="preserve"> „</w:t>
      </w:r>
      <w:r w:rsidR="00D30F3A" w:rsidRPr="00D30F3A">
        <w:rPr>
          <w:rFonts w:cstheme="minorHAnsi"/>
          <w:color w:val="000000" w:themeColor="text1"/>
          <w:sz w:val="24"/>
          <w:szCs w:val="24"/>
        </w:rPr>
        <w:t>202</w:t>
      </w:r>
      <w:r w:rsidR="00F54D4D">
        <w:rPr>
          <w:rFonts w:cstheme="minorHAnsi"/>
          <w:color w:val="000000" w:themeColor="text1"/>
          <w:sz w:val="24"/>
          <w:szCs w:val="24"/>
        </w:rPr>
        <w:t>4</w:t>
      </w:r>
      <w:r w:rsidR="00B717BF">
        <w:rPr>
          <w:rFonts w:cstheme="minorHAnsi"/>
          <w:color w:val="000000" w:themeColor="text1"/>
          <w:sz w:val="24"/>
          <w:szCs w:val="24"/>
        </w:rPr>
        <w:t>1206</w:t>
      </w:r>
      <w:r w:rsidR="00D30F3A" w:rsidRPr="00D30F3A">
        <w:rPr>
          <w:rFonts w:cstheme="minorHAnsi"/>
          <w:color w:val="000000" w:themeColor="text1"/>
          <w:sz w:val="24"/>
          <w:szCs w:val="24"/>
        </w:rPr>
        <w:t>_PEFPL_CI_v4.0.</w:t>
      </w:r>
      <w:r w:rsidR="003E55C6">
        <w:rPr>
          <w:rFonts w:cstheme="minorHAnsi"/>
          <w:color w:val="000000" w:themeColor="text1"/>
          <w:sz w:val="24"/>
          <w:szCs w:val="24"/>
        </w:rPr>
        <w:t>3</w:t>
      </w:r>
      <w:r w:rsidR="00B717BF">
        <w:rPr>
          <w:rFonts w:cstheme="minorHAnsi"/>
          <w:color w:val="000000" w:themeColor="text1"/>
          <w:sz w:val="24"/>
          <w:szCs w:val="24"/>
        </w:rPr>
        <w:t>4</w:t>
      </w:r>
      <w:r w:rsidR="00D30F3A" w:rsidRPr="00D30F3A">
        <w:rPr>
          <w:rFonts w:cstheme="minorHAnsi"/>
          <w:color w:val="000000" w:themeColor="text1"/>
          <w:sz w:val="24"/>
          <w:szCs w:val="24"/>
        </w:rPr>
        <w:t>.sch</w:t>
      </w:r>
      <w:r w:rsidRPr="00713C94">
        <w:rPr>
          <w:rFonts w:cstheme="minorHAnsi"/>
          <w:color w:val="000000" w:themeColor="text1"/>
          <w:sz w:val="24"/>
          <w:szCs w:val="24"/>
        </w:rPr>
        <w:t xml:space="preserve">”. </w:t>
      </w:r>
    </w:p>
    <w:p w14:paraId="7A24071C" w14:textId="12E98200" w:rsidR="002F6BB4" w:rsidRDefault="002F6BB4">
      <w:pPr>
        <w:spacing w:after="0" w:line="240" w:lineRule="auto"/>
        <w:rPr>
          <w:rFonts w:cstheme="minorHAnsi"/>
          <w:sz w:val="24"/>
          <w:szCs w:val="24"/>
        </w:rPr>
      </w:pPr>
    </w:p>
    <w:p w14:paraId="232CE682" w14:textId="606A0C20" w:rsidR="00CA0846" w:rsidRDefault="00CA0846">
      <w:pPr>
        <w:spacing w:after="0" w:line="240" w:lineRule="auto"/>
        <w:rPr>
          <w:rFonts w:cstheme="minorHAnsi"/>
          <w:sz w:val="24"/>
          <w:szCs w:val="24"/>
        </w:rPr>
      </w:pPr>
    </w:p>
    <w:p w14:paraId="5F6007FB" w14:textId="77777777" w:rsidR="00CA0846" w:rsidRDefault="00CA0846">
      <w:pPr>
        <w:spacing w:after="0" w:line="240" w:lineRule="auto"/>
        <w:rPr>
          <w:rFonts w:cstheme="minorHAnsi"/>
          <w:sz w:val="24"/>
          <w:szCs w:val="24"/>
        </w:rPr>
      </w:pPr>
    </w:p>
    <w:p w14:paraId="7D4B6A0F" w14:textId="1C367C92" w:rsidR="00232C06" w:rsidRPr="00CA0846" w:rsidRDefault="002D2DE8" w:rsidP="00232C06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</w:pPr>
      <w:bookmarkStart w:id="7" w:name="_Toc536045068"/>
      <w:bookmarkStart w:id="8" w:name="_Toc100052510"/>
      <w:r w:rsidRPr="00CA0846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>Faktura korekta</w:t>
      </w:r>
      <w:r w:rsidR="00232C06" w:rsidRPr="00CA0846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 xml:space="preserve"> (</w:t>
      </w:r>
      <w:r w:rsidRPr="00CA0846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>dane faktury po korekcie</w:t>
      </w:r>
      <w:r w:rsidR="00232C06" w:rsidRPr="00CA0846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>)</w:t>
      </w:r>
      <w:bookmarkEnd w:id="7"/>
      <w:bookmarkEnd w:id="8"/>
      <w:r w:rsidR="006A6965" w:rsidRPr="00CA0846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 xml:space="preserve"> </w:t>
      </w:r>
    </w:p>
    <w:p w14:paraId="5130CA58" w14:textId="22F7681B" w:rsidR="00666C5D" w:rsidRPr="00713C94" w:rsidRDefault="002D2DE8" w:rsidP="00775A93">
      <w:pPr>
        <w:rPr>
          <w:rFonts w:cstheme="minorHAnsi"/>
          <w:sz w:val="24"/>
          <w:szCs w:val="24"/>
        </w:rPr>
      </w:pPr>
      <w:r w:rsidRPr="00713C94">
        <w:rPr>
          <w:rFonts w:cstheme="minorHAnsi"/>
          <w:sz w:val="24"/>
          <w:szCs w:val="24"/>
        </w:rPr>
        <w:t xml:space="preserve">Dane umieszczone w głównej części Faktury korekty muszą spełniać wymagania określone dla dokumentu </w:t>
      </w:r>
      <w:proofErr w:type="spellStart"/>
      <w:r w:rsidRPr="00713C94">
        <w:rPr>
          <w:rFonts w:cstheme="minorHAnsi"/>
          <w:sz w:val="24"/>
          <w:szCs w:val="24"/>
        </w:rPr>
        <w:t>Credit</w:t>
      </w:r>
      <w:proofErr w:type="spellEnd"/>
      <w:r w:rsidRPr="00713C94">
        <w:rPr>
          <w:rFonts w:cstheme="minorHAnsi"/>
          <w:sz w:val="24"/>
          <w:szCs w:val="24"/>
        </w:rPr>
        <w:t xml:space="preserve"> </w:t>
      </w:r>
      <w:proofErr w:type="spellStart"/>
      <w:r w:rsidRPr="00713C94">
        <w:rPr>
          <w:rFonts w:cstheme="minorHAnsi"/>
          <w:sz w:val="24"/>
          <w:szCs w:val="24"/>
        </w:rPr>
        <w:t>note</w:t>
      </w:r>
      <w:proofErr w:type="spellEnd"/>
      <w:r w:rsidRPr="00713C94">
        <w:rPr>
          <w:rFonts w:cstheme="minorHAnsi"/>
          <w:sz w:val="24"/>
          <w:szCs w:val="24"/>
        </w:rPr>
        <w:t xml:space="preserve"> PEPPOL BIS 3.0. </w:t>
      </w:r>
      <w:r w:rsidR="00CE5A98" w:rsidRPr="00713C94">
        <w:rPr>
          <w:rFonts w:cstheme="minorHAnsi"/>
          <w:sz w:val="24"/>
          <w:szCs w:val="24"/>
        </w:rPr>
        <w:t>Dokumentacja tych wymagań jest umieszczona na stronie PEPPOL</w:t>
      </w:r>
      <w:r w:rsidR="00775A93" w:rsidRPr="00713C94">
        <w:rPr>
          <w:rFonts w:cstheme="minorHAnsi"/>
          <w:sz w:val="24"/>
          <w:szCs w:val="24"/>
        </w:rPr>
        <w:t xml:space="preserve">: </w:t>
      </w:r>
      <w:hyperlink r:id="rId9" w:history="1">
        <w:r w:rsidR="00775A93" w:rsidRPr="00713C94">
          <w:rPr>
            <w:rStyle w:val="Hipercze"/>
            <w:rFonts w:cstheme="minorHAnsi"/>
            <w:sz w:val="24"/>
            <w:szCs w:val="24"/>
          </w:rPr>
          <w:t>http://docs.peppol.eu/poacc/billing/3.0/</w:t>
        </w:r>
      </w:hyperlink>
    </w:p>
    <w:p w14:paraId="57CF6669" w14:textId="0FA48B00" w:rsidR="002D2DE8" w:rsidRPr="00713C94" w:rsidRDefault="002D2DE8">
      <w:pPr>
        <w:rPr>
          <w:rFonts w:cstheme="minorHAnsi"/>
          <w:sz w:val="24"/>
          <w:szCs w:val="24"/>
        </w:rPr>
      </w:pPr>
      <w:r w:rsidRPr="00713C94">
        <w:rPr>
          <w:rFonts w:cstheme="minorHAnsi"/>
          <w:sz w:val="24"/>
          <w:szCs w:val="24"/>
        </w:rPr>
        <w:t xml:space="preserve">Spełnienie wymagań jest walidowane z wykorzystaniem </w:t>
      </w:r>
      <w:r w:rsidR="00B717BF">
        <w:rPr>
          <w:rFonts w:cstheme="minorHAnsi"/>
          <w:sz w:val="24"/>
          <w:szCs w:val="24"/>
        </w:rPr>
        <w:t xml:space="preserve">następujących </w:t>
      </w:r>
      <w:r w:rsidRPr="00713C94">
        <w:rPr>
          <w:rFonts w:cstheme="minorHAnsi"/>
          <w:sz w:val="24"/>
          <w:szCs w:val="24"/>
        </w:rPr>
        <w:t xml:space="preserve">plików </w:t>
      </w:r>
      <w:proofErr w:type="spellStart"/>
      <w:r w:rsidRPr="00713C94">
        <w:rPr>
          <w:rFonts w:cstheme="minorHAnsi"/>
          <w:sz w:val="24"/>
          <w:szCs w:val="24"/>
        </w:rPr>
        <w:t>schemat</w:t>
      </w:r>
      <w:r w:rsidR="00775A93" w:rsidRPr="00713C94">
        <w:rPr>
          <w:rFonts w:cstheme="minorHAnsi"/>
          <w:sz w:val="24"/>
          <w:szCs w:val="24"/>
        </w:rPr>
        <w:t>ronów</w:t>
      </w:r>
      <w:proofErr w:type="spellEnd"/>
      <w:r w:rsidR="00CE5A98" w:rsidRPr="00713C94">
        <w:rPr>
          <w:rFonts w:cstheme="minorHAnsi"/>
          <w:sz w:val="24"/>
          <w:szCs w:val="24"/>
        </w:rPr>
        <w:t>:</w:t>
      </w:r>
      <w:r w:rsidR="00CE5A98" w:rsidRPr="00713C94">
        <w:rPr>
          <w:rFonts w:cstheme="minorHAnsi"/>
          <w:sz w:val="24"/>
          <w:szCs w:val="24"/>
        </w:rPr>
        <w:br/>
        <w:t>- „</w:t>
      </w:r>
      <w:r w:rsidR="00B717BF" w:rsidRPr="00D30F3A">
        <w:rPr>
          <w:rFonts w:cstheme="minorHAnsi"/>
          <w:color w:val="000000" w:themeColor="text1"/>
          <w:sz w:val="24"/>
          <w:szCs w:val="24"/>
        </w:rPr>
        <w:t>202</w:t>
      </w:r>
      <w:r w:rsidR="00B717BF">
        <w:rPr>
          <w:rFonts w:cstheme="minorHAnsi"/>
          <w:color w:val="000000" w:themeColor="text1"/>
          <w:sz w:val="24"/>
          <w:szCs w:val="24"/>
        </w:rPr>
        <w:t>41206</w:t>
      </w:r>
      <w:r w:rsidR="00D30F3A" w:rsidRPr="00D30F3A">
        <w:rPr>
          <w:rFonts w:cstheme="minorHAnsi"/>
          <w:sz w:val="24"/>
          <w:szCs w:val="24"/>
        </w:rPr>
        <w:t>_PEFPL_CEN-EN16931-UBL_v1.4.</w:t>
      </w:r>
      <w:r w:rsidR="00F54D4D">
        <w:rPr>
          <w:rFonts w:cstheme="minorHAnsi"/>
          <w:color w:val="000000" w:themeColor="text1"/>
          <w:sz w:val="24"/>
          <w:szCs w:val="24"/>
        </w:rPr>
        <w:t>3</w:t>
      </w:r>
      <w:r w:rsidR="00B717BF">
        <w:rPr>
          <w:rFonts w:cstheme="minorHAnsi"/>
          <w:color w:val="000000" w:themeColor="text1"/>
          <w:sz w:val="24"/>
          <w:szCs w:val="24"/>
        </w:rPr>
        <w:t>4</w:t>
      </w:r>
      <w:r w:rsidR="00D30F3A" w:rsidRPr="00D30F3A">
        <w:rPr>
          <w:rFonts w:cstheme="minorHAnsi"/>
          <w:sz w:val="24"/>
          <w:szCs w:val="24"/>
        </w:rPr>
        <w:t>.sch</w:t>
      </w:r>
      <w:r w:rsidR="00CE5A98" w:rsidRPr="00713C94">
        <w:rPr>
          <w:rFonts w:cstheme="minorHAnsi"/>
          <w:sz w:val="24"/>
          <w:szCs w:val="24"/>
        </w:rPr>
        <w:t>”,</w:t>
      </w:r>
      <w:r w:rsidR="00CE5A98" w:rsidRPr="00713C94">
        <w:rPr>
          <w:rFonts w:cstheme="minorHAnsi"/>
          <w:sz w:val="24"/>
          <w:szCs w:val="24"/>
        </w:rPr>
        <w:br/>
        <w:t>- „</w:t>
      </w:r>
      <w:r w:rsidR="00B717BF" w:rsidRPr="00D30F3A">
        <w:rPr>
          <w:rFonts w:cstheme="minorHAnsi"/>
          <w:color w:val="000000" w:themeColor="text1"/>
          <w:sz w:val="24"/>
          <w:szCs w:val="24"/>
        </w:rPr>
        <w:t>202</w:t>
      </w:r>
      <w:r w:rsidR="00B717BF">
        <w:rPr>
          <w:rFonts w:cstheme="minorHAnsi"/>
          <w:color w:val="000000" w:themeColor="text1"/>
          <w:sz w:val="24"/>
          <w:szCs w:val="24"/>
        </w:rPr>
        <w:t>41206</w:t>
      </w:r>
      <w:r w:rsidR="00D30F3A" w:rsidRPr="00D30F3A">
        <w:rPr>
          <w:rFonts w:cstheme="minorHAnsi"/>
          <w:sz w:val="24"/>
          <w:szCs w:val="24"/>
        </w:rPr>
        <w:t>_PEFPL_PEPPOL-EN16931-UBL_CI_v4.0.</w:t>
      </w:r>
      <w:r w:rsidR="00F54D4D">
        <w:rPr>
          <w:rFonts w:cstheme="minorHAnsi"/>
          <w:color w:val="000000" w:themeColor="text1"/>
          <w:sz w:val="24"/>
          <w:szCs w:val="24"/>
        </w:rPr>
        <w:t>3</w:t>
      </w:r>
      <w:r w:rsidR="00B717BF">
        <w:rPr>
          <w:rFonts w:cstheme="minorHAnsi"/>
          <w:color w:val="000000" w:themeColor="text1"/>
          <w:sz w:val="24"/>
          <w:szCs w:val="24"/>
        </w:rPr>
        <w:t>4</w:t>
      </w:r>
      <w:r w:rsidR="00D30F3A" w:rsidRPr="00D30F3A">
        <w:rPr>
          <w:rFonts w:cstheme="minorHAnsi"/>
          <w:sz w:val="24"/>
          <w:szCs w:val="24"/>
        </w:rPr>
        <w:t>.sch</w:t>
      </w:r>
      <w:r w:rsidR="00CE5A98" w:rsidRPr="00713C94">
        <w:rPr>
          <w:rFonts w:cstheme="minorHAnsi"/>
          <w:sz w:val="24"/>
          <w:szCs w:val="24"/>
        </w:rPr>
        <w:t>”.</w:t>
      </w:r>
    </w:p>
    <w:p w14:paraId="42E248DB" w14:textId="7155A9F4" w:rsidR="00535040" w:rsidRPr="00F23A30" w:rsidRDefault="00535040">
      <w:pPr>
        <w:rPr>
          <w:rFonts w:cstheme="minorHAnsi"/>
        </w:rPr>
      </w:pPr>
    </w:p>
    <w:sectPr w:rsidR="00535040" w:rsidRPr="00F23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73C1A"/>
    <w:multiLevelType w:val="multilevel"/>
    <w:tmpl w:val="D2CEA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F04457"/>
    <w:multiLevelType w:val="multilevel"/>
    <w:tmpl w:val="0AA4B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012EF7"/>
    <w:multiLevelType w:val="multilevel"/>
    <w:tmpl w:val="0EB23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A1446F"/>
    <w:multiLevelType w:val="multilevel"/>
    <w:tmpl w:val="0E342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84371629">
    <w:abstractNumId w:val="3"/>
  </w:num>
  <w:num w:numId="2" w16cid:durableId="381101651">
    <w:abstractNumId w:val="0"/>
  </w:num>
  <w:num w:numId="3" w16cid:durableId="60376732">
    <w:abstractNumId w:val="0"/>
  </w:num>
  <w:num w:numId="4" w16cid:durableId="795760792">
    <w:abstractNumId w:val="2"/>
  </w:num>
  <w:num w:numId="5" w16cid:durableId="1983346589">
    <w:abstractNumId w:val="1"/>
  </w:num>
  <w:num w:numId="6" w16cid:durableId="3228987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QwMzI1NzI3NDUwNzFQ0lEKTi0uzszPAykwqgUAM0ejbiwAAAA="/>
  </w:docVars>
  <w:rsids>
    <w:rsidRoot w:val="001161C3"/>
    <w:rsid w:val="00012F77"/>
    <w:rsid w:val="000262C9"/>
    <w:rsid w:val="00047277"/>
    <w:rsid w:val="00052967"/>
    <w:rsid w:val="00057B78"/>
    <w:rsid w:val="00066457"/>
    <w:rsid w:val="00074E65"/>
    <w:rsid w:val="00076C78"/>
    <w:rsid w:val="000A27B7"/>
    <w:rsid w:val="000A4B94"/>
    <w:rsid w:val="000C504E"/>
    <w:rsid w:val="000D594E"/>
    <w:rsid w:val="000E3C2B"/>
    <w:rsid w:val="000F7175"/>
    <w:rsid w:val="001161C3"/>
    <w:rsid w:val="00116F42"/>
    <w:rsid w:val="00123385"/>
    <w:rsid w:val="00130D32"/>
    <w:rsid w:val="00140E1A"/>
    <w:rsid w:val="00141847"/>
    <w:rsid w:val="001438C0"/>
    <w:rsid w:val="00155343"/>
    <w:rsid w:val="00160D0B"/>
    <w:rsid w:val="00172C79"/>
    <w:rsid w:val="001851A3"/>
    <w:rsid w:val="00187A4A"/>
    <w:rsid w:val="0019456C"/>
    <w:rsid w:val="001A03B4"/>
    <w:rsid w:val="001B0570"/>
    <w:rsid w:val="001C2FCE"/>
    <w:rsid w:val="001D4AF2"/>
    <w:rsid w:val="001D70F3"/>
    <w:rsid w:val="001E09D4"/>
    <w:rsid w:val="001E5AB0"/>
    <w:rsid w:val="001F0676"/>
    <w:rsid w:val="001F2A74"/>
    <w:rsid w:val="001F32F4"/>
    <w:rsid w:val="001F4265"/>
    <w:rsid w:val="00212A76"/>
    <w:rsid w:val="00213DBF"/>
    <w:rsid w:val="002155C3"/>
    <w:rsid w:val="002159DB"/>
    <w:rsid w:val="002220CB"/>
    <w:rsid w:val="00223E7C"/>
    <w:rsid w:val="002276B8"/>
    <w:rsid w:val="00232C06"/>
    <w:rsid w:val="00237391"/>
    <w:rsid w:val="00240A04"/>
    <w:rsid w:val="00251048"/>
    <w:rsid w:val="00263FF5"/>
    <w:rsid w:val="00280314"/>
    <w:rsid w:val="0028038E"/>
    <w:rsid w:val="00294AC2"/>
    <w:rsid w:val="00295020"/>
    <w:rsid w:val="002B72F5"/>
    <w:rsid w:val="002D2DE8"/>
    <w:rsid w:val="002E32CC"/>
    <w:rsid w:val="002F6BB4"/>
    <w:rsid w:val="002F70A1"/>
    <w:rsid w:val="003125DB"/>
    <w:rsid w:val="00314978"/>
    <w:rsid w:val="0032510D"/>
    <w:rsid w:val="0033601D"/>
    <w:rsid w:val="003459E9"/>
    <w:rsid w:val="003467D3"/>
    <w:rsid w:val="0035282B"/>
    <w:rsid w:val="00381015"/>
    <w:rsid w:val="00383779"/>
    <w:rsid w:val="003A494D"/>
    <w:rsid w:val="003A774C"/>
    <w:rsid w:val="003B002A"/>
    <w:rsid w:val="003C56EC"/>
    <w:rsid w:val="003C642B"/>
    <w:rsid w:val="003D1A86"/>
    <w:rsid w:val="003D22D7"/>
    <w:rsid w:val="003E12EB"/>
    <w:rsid w:val="003E1D1C"/>
    <w:rsid w:val="003E4A95"/>
    <w:rsid w:val="003E55C6"/>
    <w:rsid w:val="003F4CF1"/>
    <w:rsid w:val="0042781A"/>
    <w:rsid w:val="00431074"/>
    <w:rsid w:val="00450119"/>
    <w:rsid w:val="00477B10"/>
    <w:rsid w:val="00477DC4"/>
    <w:rsid w:val="004911D2"/>
    <w:rsid w:val="00496D8A"/>
    <w:rsid w:val="004A3254"/>
    <w:rsid w:val="004B7DDC"/>
    <w:rsid w:val="004C4BA0"/>
    <w:rsid w:val="004C4D02"/>
    <w:rsid w:val="004D5544"/>
    <w:rsid w:val="004E1946"/>
    <w:rsid w:val="004F4F3F"/>
    <w:rsid w:val="00500EDB"/>
    <w:rsid w:val="00510ED0"/>
    <w:rsid w:val="00535040"/>
    <w:rsid w:val="00535317"/>
    <w:rsid w:val="00546E5C"/>
    <w:rsid w:val="00547808"/>
    <w:rsid w:val="00552517"/>
    <w:rsid w:val="0055713D"/>
    <w:rsid w:val="00567A32"/>
    <w:rsid w:val="00580847"/>
    <w:rsid w:val="00587FCB"/>
    <w:rsid w:val="005A0B8D"/>
    <w:rsid w:val="005B75BA"/>
    <w:rsid w:val="005C0566"/>
    <w:rsid w:val="005E1537"/>
    <w:rsid w:val="005E47B2"/>
    <w:rsid w:val="005F0A45"/>
    <w:rsid w:val="005F3219"/>
    <w:rsid w:val="0060024A"/>
    <w:rsid w:val="00614C9B"/>
    <w:rsid w:val="00624F62"/>
    <w:rsid w:val="00640635"/>
    <w:rsid w:val="00642D98"/>
    <w:rsid w:val="00647F25"/>
    <w:rsid w:val="00660FDA"/>
    <w:rsid w:val="00666C5D"/>
    <w:rsid w:val="00672335"/>
    <w:rsid w:val="006751DB"/>
    <w:rsid w:val="00682A40"/>
    <w:rsid w:val="00695CBF"/>
    <w:rsid w:val="00696351"/>
    <w:rsid w:val="006A1963"/>
    <w:rsid w:val="006A6965"/>
    <w:rsid w:val="006C55DD"/>
    <w:rsid w:val="006C60B2"/>
    <w:rsid w:val="006E694E"/>
    <w:rsid w:val="006F2CDF"/>
    <w:rsid w:val="006F4101"/>
    <w:rsid w:val="00713C94"/>
    <w:rsid w:val="00716507"/>
    <w:rsid w:val="00725E09"/>
    <w:rsid w:val="00733258"/>
    <w:rsid w:val="007379D6"/>
    <w:rsid w:val="00765DED"/>
    <w:rsid w:val="007733BC"/>
    <w:rsid w:val="00774137"/>
    <w:rsid w:val="00775A93"/>
    <w:rsid w:val="00775CC1"/>
    <w:rsid w:val="0078716A"/>
    <w:rsid w:val="00793E04"/>
    <w:rsid w:val="00795176"/>
    <w:rsid w:val="007A3A46"/>
    <w:rsid w:val="007A684D"/>
    <w:rsid w:val="007B2831"/>
    <w:rsid w:val="007D3FA3"/>
    <w:rsid w:val="007E5003"/>
    <w:rsid w:val="0080532E"/>
    <w:rsid w:val="00811A67"/>
    <w:rsid w:val="00813FD1"/>
    <w:rsid w:val="008248BC"/>
    <w:rsid w:val="0083120F"/>
    <w:rsid w:val="008612F9"/>
    <w:rsid w:val="00872AAF"/>
    <w:rsid w:val="00887AF8"/>
    <w:rsid w:val="00897495"/>
    <w:rsid w:val="008A0E38"/>
    <w:rsid w:val="008D11D9"/>
    <w:rsid w:val="008D4BAC"/>
    <w:rsid w:val="008F58E0"/>
    <w:rsid w:val="00910449"/>
    <w:rsid w:val="00912E9A"/>
    <w:rsid w:val="00916CB4"/>
    <w:rsid w:val="00931A3D"/>
    <w:rsid w:val="0093221D"/>
    <w:rsid w:val="00947EB6"/>
    <w:rsid w:val="00955F3A"/>
    <w:rsid w:val="0095602C"/>
    <w:rsid w:val="00964691"/>
    <w:rsid w:val="00967387"/>
    <w:rsid w:val="00984529"/>
    <w:rsid w:val="009A2DBD"/>
    <w:rsid w:val="009A658D"/>
    <w:rsid w:val="009B2CCD"/>
    <w:rsid w:val="009B5DE7"/>
    <w:rsid w:val="009C3355"/>
    <w:rsid w:val="009C3A56"/>
    <w:rsid w:val="00A01812"/>
    <w:rsid w:val="00A10203"/>
    <w:rsid w:val="00A2178D"/>
    <w:rsid w:val="00A22C03"/>
    <w:rsid w:val="00A30060"/>
    <w:rsid w:val="00A35C19"/>
    <w:rsid w:val="00A363FA"/>
    <w:rsid w:val="00A40B59"/>
    <w:rsid w:val="00A66A68"/>
    <w:rsid w:val="00A76223"/>
    <w:rsid w:val="00A8426A"/>
    <w:rsid w:val="00AC2F23"/>
    <w:rsid w:val="00AD4472"/>
    <w:rsid w:val="00AD650E"/>
    <w:rsid w:val="00AE067F"/>
    <w:rsid w:val="00AE2E83"/>
    <w:rsid w:val="00AE6620"/>
    <w:rsid w:val="00AE69FB"/>
    <w:rsid w:val="00AF58CC"/>
    <w:rsid w:val="00B05038"/>
    <w:rsid w:val="00B07DD8"/>
    <w:rsid w:val="00B10BF9"/>
    <w:rsid w:val="00B2135E"/>
    <w:rsid w:val="00B249A8"/>
    <w:rsid w:val="00B37ADF"/>
    <w:rsid w:val="00B4096E"/>
    <w:rsid w:val="00B42583"/>
    <w:rsid w:val="00B43CF0"/>
    <w:rsid w:val="00B5211A"/>
    <w:rsid w:val="00B5238A"/>
    <w:rsid w:val="00B717BF"/>
    <w:rsid w:val="00B803CD"/>
    <w:rsid w:val="00B8724C"/>
    <w:rsid w:val="00B910AE"/>
    <w:rsid w:val="00BA6F5E"/>
    <w:rsid w:val="00BE45BA"/>
    <w:rsid w:val="00C02011"/>
    <w:rsid w:val="00C30059"/>
    <w:rsid w:val="00C43189"/>
    <w:rsid w:val="00C53BAB"/>
    <w:rsid w:val="00C831EE"/>
    <w:rsid w:val="00C86B3C"/>
    <w:rsid w:val="00C92A8A"/>
    <w:rsid w:val="00CA0846"/>
    <w:rsid w:val="00CB2F6C"/>
    <w:rsid w:val="00CB4371"/>
    <w:rsid w:val="00CC4F01"/>
    <w:rsid w:val="00CD524D"/>
    <w:rsid w:val="00CE34E8"/>
    <w:rsid w:val="00CE3719"/>
    <w:rsid w:val="00CE5A98"/>
    <w:rsid w:val="00CF4D70"/>
    <w:rsid w:val="00D120D3"/>
    <w:rsid w:val="00D20960"/>
    <w:rsid w:val="00D30F3A"/>
    <w:rsid w:val="00D53FA2"/>
    <w:rsid w:val="00D54A19"/>
    <w:rsid w:val="00D65C57"/>
    <w:rsid w:val="00D669AC"/>
    <w:rsid w:val="00D76A4C"/>
    <w:rsid w:val="00D77C65"/>
    <w:rsid w:val="00D84F8A"/>
    <w:rsid w:val="00D936F7"/>
    <w:rsid w:val="00DA171E"/>
    <w:rsid w:val="00DA1ED6"/>
    <w:rsid w:val="00DB2DDC"/>
    <w:rsid w:val="00DB2DFD"/>
    <w:rsid w:val="00DC04F2"/>
    <w:rsid w:val="00DD00D9"/>
    <w:rsid w:val="00DF650A"/>
    <w:rsid w:val="00DF7893"/>
    <w:rsid w:val="00E06870"/>
    <w:rsid w:val="00E0771E"/>
    <w:rsid w:val="00E165E3"/>
    <w:rsid w:val="00E649CC"/>
    <w:rsid w:val="00E672F7"/>
    <w:rsid w:val="00E67D7B"/>
    <w:rsid w:val="00E828B8"/>
    <w:rsid w:val="00E8445E"/>
    <w:rsid w:val="00EA0C2B"/>
    <w:rsid w:val="00EC3BA6"/>
    <w:rsid w:val="00ED0348"/>
    <w:rsid w:val="00EE6B7E"/>
    <w:rsid w:val="00EF0817"/>
    <w:rsid w:val="00EF1A75"/>
    <w:rsid w:val="00EF7944"/>
    <w:rsid w:val="00F07B1C"/>
    <w:rsid w:val="00F23A30"/>
    <w:rsid w:val="00F51DDD"/>
    <w:rsid w:val="00F54D4D"/>
    <w:rsid w:val="00F57090"/>
    <w:rsid w:val="00F75D2F"/>
    <w:rsid w:val="00F9647D"/>
    <w:rsid w:val="00FB3956"/>
    <w:rsid w:val="00FD3B50"/>
    <w:rsid w:val="00FD4810"/>
    <w:rsid w:val="00FF0718"/>
    <w:rsid w:val="00FF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0FB9D4"/>
  <w15:chartTrackingRefBased/>
  <w15:docId w15:val="{C853C626-E4B4-48AC-818D-500A53941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5040"/>
    <w:pPr>
      <w:spacing w:after="160" w:line="254" w:lineRule="auto"/>
    </w:pPr>
    <w:rPr>
      <w:sz w:val="22"/>
      <w:szCs w:val="22"/>
    </w:rPr>
  </w:style>
  <w:style w:type="paragraph" w:styleId="Nagwek1">
    <w:name w:val="heading 1"/>
    <w:basedOn w:val="Normalny"/>
    <w:link w:val="Nagwek1Znak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Times New Roman" w:eastAsia="Times New Roman" w:hAnsi="Times New Roman" w:cs="Times New Roman" w:hint="default"/>
      <w:b/>
      <w:bCs/>
      <w:kern w:val="36"/>
      <w:sz w:val="48"/>
      <w:szCs w:val="48"/>
      <w:lang w:eastAsia="pl-PL"/>
    </w:rPr>
  </w:style>
  <w:style w:type="paragraph" w:customStyle="1" w:styleId="msonormal0">
    <w:name w:val="msonormal"/>
    <w:basedOn w:val="Normalny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C3355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9C3355"/>
    <w:pPr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332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32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325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32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325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3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32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42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docs.peppol.eu/poacc/billing/3.0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B58C77E583FE41924AE593F1B73BD4" ma:contentTypeVersion="12" ma:contentTypeDescription="Utwórz nowy dokument." ma:contentTypeScope="" ma:versionID="a8a20c59d3fbb2564fe57140cf1d9f82">
  <xsd:schema xmlns:xsd="http://www.w3.org/2001/XMLSchema" xmlns:xs="http://www.w3.org/2001/XMLSchema" xmlns:p="http://schemas.microsoft.com/office/2006/metadata/properties" xmlns:ns2="d632ad6b-f81d-4292-90fb-34a60dedb3df" xmlns:ns3="880c0801-63c8-4d21-b6b1-95738a1419f1" targetNamespace="http://schemas.microsoft.com/office/2006/metadata/properties" ma:root="true" ma:fieldsID="91b3aa428e47ece897e59188631c1d15" ns2:_="" ns3:_="">
    <xsd:import namespace="d632ad6b-f81d-4292-90fb-34a60dedb3df"/>
    <xsd:import namespace="880c0801-63c8-4d21-b6b1-95738a141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2ad6b-f81d-4292-90fb-34a60dedb3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c0801-63c8-4d21-b6b1-95738a141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4FED28-CC11-40BB-9669-D403DAC06B7C}"/>
</file>

<file path=customXml/itemProps2.xml><?xml version="1.0" encoding="utf-8"?>
<ds:datastoreItem xmlns:ds="http://schemas.openxmlformats.org/officeDocument/2006/customXml" ds:itemID="{3728EF19-5366-4EF9-8E65-EA009AB79F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FC33CA-8DD5-4B0B-99B1-369E59CAAB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276604-3D20-47CF-B5C8-F2AA43E1480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3559</Words>
  <Characters>21355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Langer</dc:creator>
  <cp:keywords/>
  <dc:description/>
  <cp:lastModifiedBy>Paweł Żebrowski | Łukasiewicz – PIT</cp:lastModifiedBy>
  <cp:revision>8</cp:revision>
  <cp:lastPrinted>2020-11-17T14:05:00Z</cp:lastPrinted>
  <dcterms:created xsi:type="dcterms:W3CDTF">2022-06-14T22:54:00Z</dcterms:created>
  <dcterms:modified xsi:type="dcterms:W3CDTF">2024-12-06T19:01:00Z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0x01010009B58C77E583FE41924AE593F1B73BD4</vt:lpwstr>
  </property>
</Properties>
</file>