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93E07" w14:textId="77777777" w:rsidR="00E36699" w:rsidRDefault="00E36699" w:rsidP="00B94381"/>
    <w:p w14:paraId="270D88B5" w14:textId="77777777" w:rsidR="00E36699" w:rsidRDefault="0016421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ADDB2" wp14:editId="1C77C41E">
                <wp:simplePos x="0" y="0"/>
                <wp:positionH relativeFrom="margin">
                  <wp:align>center</wp:align>
                </wp:positionH>
                <wp:positionV relativeFrom="paragraph">
                  <wp:posOffset>2080260</wp:posOffset>
                </wp:positionV>
                <wp:extent cx="7560000" cy="1965960"/>
                <wp:effectExtent l="0" t="0" r="22225" b="1524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965960"/>
                        </a:xfrm>
                        <a:prstGeom prst="rect">
                          <a:avLst/>
                        </a:prstGeom>
                        <a:solidFill>
                          <a:srgbClr val="49494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47F8AC" w14:textId="77777777" w:rsidR="002361A2" w:rsidRPr="00994B2F" w:rsidRDefault="002361A2" w:rsidP="0098717C">
                            <w:pPr>
                              <w:spacing w:after="120"/>
                              <w:jc w:val="center"/>
                              <w:rPr>
                                <w:rFonts w:ascii="Ubuntu" w:hAnsi="Ubuntu"/>
                                <w:b/>
                                <w:spacing w:val="10"/>
                                <w:sz w:val="76"/>
                                <w:szCs w:val="76"/>
                                <w:lang w:val="en-AU"/>
                              </w:rPr>
                            </w:pPr>
                            <w:r w:rsidRPr="00994B2F">
                              <w:rPr>
                                <w:rFonts w:ascii="Ubuntu" w:hAnsi="Ubuntu"/>
                                <w:b/>
                                <w:spacing w:val="10"/>
                                <w:sz w:val="76"/>
                                <w:szCs w:val="76"/>
                                <w:lang w:val="en-AU"/>
                              </w:rPr>
                              <w:t>Accounting Note</w:t>
                            </w:r>
                          </w:p>
                          <w:p w14:paraId="4C1B9FD2" w14:textId="77777777" w:rsidR="002361A2" w:rsidRPr="00994B2F" w:rsidRDefault="002361A2" w:rsidP="0098717C">
                            <w:pPr>
                              <w:jc w:val="center"/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  <w:lang w:val="en-AU"/>
                              </w:rPr>
                            </w:pPr>
                            <w:r w:rsidRPr="00994B2F"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  <w:lang w:val="en-AU"/>
                              </w:rPr>
                              <w:t>PeF project implementation guide</w:t>
                            </w:r>
                          </w:p>
                          <w:p w14:paraId="5FA2B588" w14:textId="3A289A45" w:rsidR="002361A2" w:rsidRPr="00E03E52" w:rsidRDefault="002361A2" w:rsidP="00164216">
                            <w:pPr>
                              <w:jc w:val="center"/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 xml:space="preserve">version </w:t>
                            </w:r>
                            <w:r w:rsidR="00AA23D7" w:rsidRPr="00AA23D7">
                              <w:rPr>
                                <w:rFonts w:ascii="Ubuntu" w:hAnsi="Ubuntu"/>
                                <w:b/>
                                <w:spacing w:val="10"/>
                                <w:sz w:val="46"/>
                                <w:szCs w:val="46"/>
                              </w:rPr>
                              <w:t>2.0.13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ADDB2" id="Prostokąt 3" o:spid="_x0000_s1026" style="position:absolute;margin-left:0;margin-top:163.8pt;width:595.3pt;height:154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" fillcolor="#494949" strokecolor="#1f4d78 [1604]" strokeweight="1pt">
                <v:textbox>
                  <w:txbxContent>
                    <w:p w14:paraId="0847F8AC" w14:textId="77777777" w:rsidR="002361A2" w:rsidRPr="00994B2F" w:rsidRDefault="002361A2" w:rsidP="0098717C">
                      <w:pPr>
                        <w:spacing w:after="120"/>
                        <w:jc w:val="center"/>
                        <w:rPr>
                          <w:rFonts w:ascii="Ubuntu" w:hAnsi="Ubuntu"/>
                          <w:b/>
                          <w:spacing w:val="10"/>
                          <w:sz w:val="76"/>
                          <w:szCs w:val="76"/>
                          <w:lang w:val="en-AU"/>
                        </w:rPr>
                      </w:pPr>
                      <w:r w:rsidRPr="00994B2F">
                        <w:rPr>
                          <w:rFonts w:ascii="Ubuntu" w:hAnsi="Ubuntu"/>
                          <w:b/>
                          <w:spacing w:val="10"/>
                          <w:sz w:val="76"/>
                          <w:szCs w:val="76"/>
                          <w:lang w:val="en-AU"/>
                        </w:rPr>
                        <w:t>Accounting Note</w:t>
                      </w:r>
                    </w:p>
                    <w:p w14:paraId="4C1B9FD2" w14:textId="77777777" w:rsidR="002361A2" w:rsidRPr="00994B2F" w:rsidRDefault="002361A2" w:rsidP="0098717C">
                      <w:pPr>
                        <w:jc w:val="center"/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  <w:lang w:val="en-AU"/>
                        </w:rPr>
                      </w:pPr>
                      <w:r w:rsidRPr="00994B2F"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  <w:lang w:val="en-AU"/>
                        </w:rPr>
                        <w:t>PeF project implementation guide</w:t>
                      </w:r>
                    </w:p>
                    <w:p w14:paraId="5FA2B588" w14:textId="3A289A45" w:rsidR="002361A2" w:rsidRPr="00E03E52" w:rsidRDefault="002361A2" w:rsidP="00164216">
                      <w:pPr>
                        <w:jc w:val="center"/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</w:pPr>
                      <w:r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 xml:space="preserve">version </w:t>
                      </w:r>
                      <w:r w:rsidR="00AA23D7" w:rsidRPr="00AA23D7">
                        <w:rPr>
                          <w:rFonts w:ascii="Ubuntu" w:hAnsi="Ubuntu"/>
                          <w:b/>
                          <w:spacing w:val="10"/>
                          <w:sz w:val="46"/>
                          <w:szCs w:val="46"/>
                        </w:rPr>
                        <w:t>2.0.13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36699">
        <w:br w:type="page"/>
      </w:r>
    </w:p>
    <w:p w14:paraId="4D424C63" w14:textId="16DDE90A" w:rsidR="004A38C6" w:rsidRDefault="004A38C6" w:rsidP="004C570F">
      <w:pPr>
        <w:pStyle w:val="Nagwekspisutreci"/>
        <w:numPr>
          <w:ilvl w:val="0"/>
          <w:numId w:val="0"/>
        </w:numPr>
      </w:pPr>
    </w:p>
    <w:p w14:paraId="7C29DB07" w14:textId="7281D345" w:rsidR="009145C2" w:rsidRDefault="0098717C" w:rsidP="009145C2">
      <w:pPr>
        <w:pStyle w:val="Tabelatytu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Document</w:t>
      </w:r>
      <w:proofErr w:type="spellEnd"/>
      <w:r w:rsidR="009145C2">
        <w:rPr>
          <w:rFonts w:ascii="Verdana" w:hAnsi="Verdana"/>
          <w:sz w:val="24"/>
          <w:szCs w:val="24"/>
        </w:rPr>
        <w:t xml:space="preserve"> d</w:t>
      </w:r>
      <w:r>
        <w:rPr>
          <w:rFonts w:ascii="Verdana" w:hAnsi="Verdana"/>
          <w:sz w:val="24"/>
          <w:szCs w:val="24"/>
        </w:rPr>
        <w:t>ata</w:t>
      </w:r>
      <w:r w:rsidR="009145C2">
        <w:rPr>
          <w:rFonts w:ascii="Verdana" w:hAnsi="Verdana"/>
          <w:sz w:val="24"/>
          <w:szCs w:val="24"/>
        </w:rPr>
        <w:t>: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072"/>
        <w:gridCol w:w="2551"/>
        <w:gridCol w:w="1322"/>
      </w:tblGrid>
      <w:tr w:rsidR="0098717C" w:rsidRPr="00001AB4" w14:paraId="46EEFE48" w14:textId="77777777" w:rsidTr="0098717C">
        <w:trPr>
          <w:trHeight w:val="538"/>
        </w:trPr>
        <w:tc>
          <w:tcPr>
            <w:tcW w:w="2127" w:type="dxa"/>
          </w:tcPr>
          <w:p w14:paraId="71236DCF" w14:textId="77777777" w:rsidR="0098717C" w:rsidRDefault="0098717C" w:rsidP="0098717C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Document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name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945" w:type="dxa"/>
            <w:gridSpan w:val="3"/>
          </w:tcPr>
          <w:p w14:paraId="77389675" w14:textId="77777777" w:rsidR="0098717C" w:rsidRPr="00994B2F" w:rsidRDefault="0098717C" w:rsidP="0098717C">
            <w:pPr>
              <w:pStyle w:val="Tabela9pt"/>
              <w:rPr>
                <w:rFonts w:ascii="Verdana" w:hAnsi="Verdana"/>
                <w:lang w:val="en-AU"/>
              </w:rPr>
            </w:pPr>
            <w:r w:rsidRPr="00994B2F">
              <w:rPr>
                <w:rFonts w:ascii="Verdana" w:hAnsi="Verdana"/>
                <w:lang w:val="en-AU"/>
              </w:rPr>
              <w:t>Accounting note</w:t>
            </w:r>
          </w:p>
          <w:p w14:paraId="50F0F4DF" w14:textId="77777777" w:rsidR="0098717C" w:rsidRPr="00994B2F" w:rsidRDefault="0098717C" w:rsidP="0098717C">
            <w:pPr>
              <w:pStyle w:val="Tabela9pt"/>
              <w:rPr>
                <w:rFonts w:ascii="Verdana" w:hAnsi="Verdana"/>
                <w:lang w:val="en-AU"/>
              </w:rPr>
            </w:pPr>
            <w:proofErr w:type="spellStart"/>
            <w:r w:rsidRPr="00994B2F">
              <w:rPr>
                <w:rFonts w:ascii="Verdana" w:hAnsi="Verdana"/>
                <w:lang w:val="en-AU"/>
              </w:rPr>
              <w:t>PeF</w:t>
            </w:r>
            <w:proofErr w:type="spellEnd"/>
            <w:r w:rsidRPr="00994B2F">
              <w:rPr>
                <w:rFonts w:ascii="Verdana" w:hAnsi="Verdana"/>
                <w:lang w:val="en-AU"/>
              </w:rPr>
              <w:t xml:space="preserve"> project implementation guide</w:t>
            </w:r>
          </w:p>
        </w:tc>
      </w:tr>
      <w:tr w:rsidR="0098717C" w14:paraId="7BF45E10" w14:textId="77777777" w:rsidTr="0098717C">
        <w:trPr>
          <w:trHeight w:val="236"/>
        </w:trPr>
        <w:tc>
          <w:tcPr>
            <w:tcW w:w="2127" w:type="dxa"/>
          </w:tcPr>
          <w:p w14:paraId="599DDFE1" w14:textId="77777777" w:rsidR="0098717C" w:rsidRDefault="0098717C" w:rsidP="0098717C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Document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author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072" w:type="dxa"/>
          </w:tcPr>
          <w:p w14:paraId="18A29EC5" w14:textId="77777777" w:rsidR="0098717C" w:rsidRDefault="0098717C" w:rsidP="0098717C">
            <w:pPr>
              <w:pStyle w:val="Tabela9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2551" w:type="dxa"/>
          </w:tcPr>
          <w:p w14:paraId="31B1B1DA" w14:textId="77777777" w:rsidR="0098717C" w:rsidRDefault="0098717C" w:rsidP="0098717C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Document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 version numer:</w:t>
            </w:r>
          </w:p>
        </w:tc>
        <w:tc>
          <w:tcPr>
            <w:tcW w:w="1322" w:type="dxa"/>
          </w:tcPr>
          <w:p w14:paraId="0900BA36" w14:textId="72D49356" w:rsidR="0098717C" w:rsidRDefault="00AA23D7" w:rsidP="0098717C">
            <w:pPr>
              <w:pStyle w:val="Tabela9pt"/>
              <w:rPr>
                <w:rFonts w:ascii="Verdana" w:hAnsi="Verdana"/>
              </w:rPr>
            </w:pPr>
            <w:r w:rsidRPr="00AA23D7">
              <w:rPr>
                <w:rFonts w:ascii="Verdana" w:hAnsi="Verdana"/>
              </w:rPr>
              <w:t>2.0.13</w:t>
            </w:r>
          </w:p>
        </w:tc>
      </w:tr>
      <w:tr w:rsidR="0098717C" w14:paraId="167A38F8" w14:textId="77777777" w:rsidTr="0098717C">
        <w:trPr>
          <w:trHeight w:val="236"/>
        </w:trPr>
        <w:tc>
          <w:tcPr>
            <w:tcW w:w="2127" w:type="dxa"/>
          </w:tcPr>
          <w:p w14:paraId="68C991B5" w14:textId="77777777" w:rsidR="0098717C" w:rsidRDefault="0098717C" w:rsidP="0098717C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Cooperation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3072" w:type="dxa"/>
          </w:tcPr>
          <w:p w14:paraId="17E7BD60" w14:textId="77777777" w:rsidR="0098717C" w:rsidRDefault="0098717C" w:rsidP="0098717C">
            <w:pPr>
              <w:pStyle w:val="Tabela9p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Tadeusz Rudnicki</w:t>
            </w:r>
          </w:p>
          <w:p w14:paraId="3058BF94" w14:textId="77777777" w:rsidR="0098717C" w:rsidRDefault="0098717C" w:rsidP="0098717C">
            <w:pPr>
              <w:pStyle w:val="Tabela9pt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2551" w:type="dxa"/>
          </w:tcPr>
          <w:p w14:paraId="57BA50FA" w14:textId="0EB79F55" w:rsidR="0098717C" w:rsidRDefault="0098717C" w:rsidP="0098717C">
            <w:pPr>
              <w:pStyle w:val="Tabelanagwek8p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Version </w:t>
            </w:r>
            <w:proofErr w:type="spellStart"/>
            <w:r w:rsidR="00AA23D7">
              <w:rPr>
                <w:rFonts w:ascii="Verdana" w:hAnsi="Verdana"/>
                <w:sz w:val="18"/>
                <w:szCs w:val="18"/>
              </w:rPr>
              <w:t>date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1322" w:type="dxa"/>
          </w:tcPr>
          <w:p w14:paraId="21C17A36" w14:textId="3F8A04A8" w:rsidR="0098717C" w:rsidRDefault="00AA23D7" w:rsidP="0098717C">
            <w:pPr>
              <w:pStyle w:val="Tabela9pt"/>
              <w:rPr>
                <w:rFonts w:ascii="Verdana" w:hAnsi="Verdana"/>
              </w:rPr>
            </w:pPr>
            <w:r w:rsidRPr="00AA23D7">
              <w:rPr>
                <w:rFonts w:ascii="Verdana" w:hAnsi="Verdana"/>
              </w:rPr>
              <w:t>06.12.2024</w:t>
            </w:r>
          </w:p>
        </w:tc>
      </w:tr>
    </w:tbl>
    <w:p w14:paraId="5F419F8E" w14:textId="77777777" w:rsidR="009145C2" w:rsidRDefault="009145C2" w:rsidP="009145C2"/>
    <w:p w14:paraId="7392EA57" w14:textId="1120D68C" w:rsidR="009145C2" w:rsidRDefault="0098717C" w:rsidP="009145C2">
      <w:pPr>
        <w:pStyle w:val="Tabelatytu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Document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changes</w:t>
      </w:r>
      <w:proofErr w:type="spellEnd"/>
      <w:r>
        <w:rPr>
          <w:rFonts w:ascii="Verdana" w:hAnsi="Verdana"/>
          <w:sz w:val="24"/>
          <w:szCs w:val="24"/>
        </w:rPr>
        <w:t xml:space="preserve"> log</w:t>
      </w:r>
      <w:r w:rsidR="009145C2">
        <w:rPr>
          <w:rFonts w:ascii="Verdana" w:hAnsi="Verdana"/>
          <w:sz w:val="24"/>
          <w:szCs w:val="24"/>
        </w:rPr>
        <w:t>:</w:t>
      </w:r>
    </w:p>
    <w:tbl>
      <w:tblPr>
        <w:tblW w:w="913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1364"/>
        <w:gridCol w:w="1766"/>
        <w:gridCol w:w="5308"/>
      </w:tblGrid>
      <w:tr w:rsidR="00AA23D7" w14:paraId="5C8F2B3E" w14:textId="77777777" w:rsidTr="00AA23D7">
        <w:trPr>
          <w:tblHeader/>
        </w:trPr>
        <w:tc>
          <w:tcPr>
            <w:tcW w:w="698" w:type="dxa"/>
          </w:tcPr>
          <w:p w14:paraId="6C7B058E" w14:textId="77777777" w:rsidR="00AA23D7" w:rsidRDefault="00AA23D7" w:rsidP="0098717C">
            <w:pPr>
              <w:pStyle w:val="Tabelanagwek8p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Version </w:t>
            </w:r>
            <w:proofErr w:type="spellStart"/>
            <w:r>
              <w:rPr>
                <w:rFonts w:ascii="Verdana" w:hAnsi="Verdana"/>
              </w:rPr>
              <w:t>number</w:t>
            </w:r>
            <w:proofErr w:type="spellEnd"/>
          </w:p>
        </w:tc>
        <w:tc>
          <w:tcPr>
            <w:tcW w:w="1364" w:type="dxa"/>
          </w:tcPr>
          <w:p w14:paraId="4690F858" w14:textId="77777777" w:rsidR="00AA23D7" w:rsidRDefault="00AA23D7" w:rsidP="0098717C">
            <w:pPr>
              <w:pStyle w:val="Tabelanagwek8p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Date</w:t>
            </w:r>
            <w:proofErr w:type="spellEnd"/>
          </w:p>
        </w:tc>
        <w:tc>
          <w:tcPr>
            <w:tcW w:w="1766" w:type="dxa"/>
          </w:tcPr>
          <w:p w14:paraId="42942734" w14:textId="77777777" w:rsidR="00AA23D7" w:rsidRDefault="00AA23D7" w:rsidP="0098717C">
            <w:pPr>
              <w:pStyle w:val="Tabelanagwek8p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Changes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implemented</w:t>
            </w:r>
            <w:proofErr w:type="spellEnd"/>
            <w:r>
              <w:rPr>
                <w:rFonts w:ascii="Verdana" w:hAnsi="Verdana"/>
              </w:rPr>
              <w:t xml:space="preserve"> by</w:t>
            </w:r>
          </w:p>
        </w:tc>
        <w:tc>
          <w:tcPr>
            <w:tcW w:w="5308" w:type="dxa"/>
          </w:tcPr>
          <w:p w14:paraId="48B0CA8F" w14:textId="77777777" w:rsidR="00AA23D7" w:rsidRDefault="00AA23D7" w:rsidP="00AA23D7">
            <w:pPr>
              <w:pStyle w:val="Tabelanagwek8pt"/>
              <w:ind w:right="-71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Changes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description</w:t>
            </w:r>
            <w:proofErr w:type="spellEnd"/>
          </w:p>
        </w:tc>
      </w:tr>
      <w:tr w:rsidR="00AA23D7" w14:paraId="2714E163" w14:textId="77777777" w:rsidTr="00AA23D7">
        <w:tc>
          <w:tcPr>
            <w:tcW w:w="698" w:type="dxa"/>
          </w:tcPr>
          <w:p w14:paraId="7B7AC442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1.0</w:t>
            </w:r>
          </w:p>
        </w:tc>
        <w:tc>
          <w:tcPr>
            <w:tcW w:w="1364" w:type="dxa"/>
          </w:tcPr>
          <w:p w14:paraId="2FC816E8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09.03.2018</w:t>
            </w:r>
          </w:p>
        </w:tc>
        <w:tc>
          <w:tcPr>
            <w:tcW w:w="1766" w:type="dxa"/>
          </w:tcPr>
          <w:p w14:paraId="2A2390BC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31743698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Dokument </w:t>
            </w:r>
            <w:proofErr w:type="spellStart"/>
            <w:r>
              <w:rPr>
                <w:rFonts w:ascii="Verdana" w:hAnsi="Verdana"/>
              </w:rPr>
              <w:t>creation</w:t>
            </w:r>
            <w:proofErr w:type="spellEnd"/>
          </w:p>
        </w:tc>
      </w:tr>
      <w:tr w:rsidR="00AA23D7" w14:paraId="4F478F8D" w14:textId="77777777" w:rsidTr="00AA23D7">
        <w:tc>
          <w:tcPr>
            <w:tcW w:w="698" w:type="dxa"/>
          </w:tcPr>
          <w:p w14:paraId="67175CEB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</w:t>
            </w:r>
          </w:p>
        </w:tc>
        <w:tc>
          <w:tcPr>
            <w:tcW w:w="1364" w:type="dxa"/>
          </w:tcPr>
          <w:p w14:paraId="065487EE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30.03.2018</w:t>
            </w:r>
          </w:p>
        </w:tc>
        <w:tc>
          <w:tcPr>
            <w:tcW w:w="1766" w:type="dxa"/>
          </w:tcPr>
          <w:p w14:paraId="73EF5FCB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413AE0A3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Removing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glossary</w:t>
            </w:r>
            <w:proofErr w:type="spellEnd"/>
            <w:r>
              <w:rPr>
                <w:rFonts w:ascii="Verdana" w:hAnsi="Verdana"/>
              </w:rPr>
              <w:t xml:space="preserve">, minor </w:t>
            </w:r>
            <w:proofErr w:type="spellStart"/>
            <w:r>
              <w:rPr>
                <w:rFonts w:ascii="Verdana" w:hAnsi="Verdana"/>
              </w:rPr>
              <w:t>corrections</w:t>
            </w:r>
            <w:proofErr w:type="spellEnd"/>
          </w:p>
        </w:tc>
      </w:tr>
      <w:tr w:rsidR="00AA23D7" w14:paraId="7FE39FDC" w14:textId="77777777" w:rsidTr="00AA23D7">
        <w:tc>
          <w:tcPr>
            <w:tcW w:w="698" w:type="dxa"/>
          </w:tcPr>
          <w:p w14:paraId="075AE79F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1.2</w:t>
            </w:r>
          </w:p>
        </w:tc>
        <w:tc>
          <w:tcPr>
            <w:tcW w:w="1364" w:type="dxa"/>
          </w:tcPr>
          <w:p w14:paraId="4574789B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04.04.2018</w:t>
            </w:r>
          </w:p>
        </w:tc>
        <w:tc>
          <w:tcPr>
            <w:tcW w:w="1766" w:type="dxa"/>
          </w:tcPr>
          <w:p w14:paraId="2043B4D7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5308" w:type="dxa"/>
          </w:tcPr>
          <w:p w14:paraId="607D7079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Minor </w:t>
            </w:r>
            <w:proofErr w:type="spellStart"/>
            <w:r>
              <w:rPr>
                <w:rFonts w:ascii="Verdana" w:hAnsi="Verdana"/>
              </w:rPr>
              <w:t>corrections</w:t>
            </w:r>
            <w:proofErr w:type="spellEnd"/>
          </w:p>
        </w:tc>
      </w:tr>
      <w:tr w:rsidR="00AA23D7" w14:paraId="5BBB71BF" w14:textId="77777777" w:rsidTr="00AA23D7">
        <w:tc>
          <w:tcPr>
            <w:tcW w:w="698" w:type="dxa"/>
          </w:tcPr>
          <w:p w14:paraId="5A78BA86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1.3</w:t>
            </w:r>
          </w:p>
        </w:tc>
        <w:tc>
          <w:tcPr>
            <w:tcW w:w="1364" w:type="dxa"/>
          </w:tcPr>
          <w:p w14:paraId="64988D68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30.04.2018</w:t>
            </w:r>
          </w:p>
        </w:tc>
        <w:tc>
          <w:tcPr>
            <w:tcW w:w="1766" w:type="dxa"/>
          </w:tcPr>
          <w:p w14:paraId="4B75A9BE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7BFDCB7E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Update of </w:t>
            </w:r>
            <w:proofErr w:type="spellStart"/>
            <w:r>
              <w:rPr>
                <w:rFonts w:ascii="Verdana" w:hAnsi="Verdana"/>
              </w:rPr>
              <w:t>entities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names</w:t>
            </w:r>
            <w:proofErr w:type="spellEnd"/>
          </w:p>
        </w:tc>
      </w:tr>
      <w:tr w:rsidR="00AA23D7" w14:paraId="19A60D72" w14:textId="77777777" w:rsidTr="00AA23D7">
        <w:tc>
          <w:tcPr>
            <w:tcW w:w="698" w:type="dxa"/>
          </w:tcPr>
          <w:p w14:paraId="4107900B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1.4</w:t>
            </w:r>
          </w:p>
        </w:tc>
        <w:tc>
          <w:tcPr>
            <w:tcW w:w="1364" w:type="dxa"/>
          </w:tcPr>
          <w:p w14:paraId="5A2DBFCD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20.09.2018</w:t>
            </w:r>
          </w:p>
        </w:tc>
        <w:tc>
          <w:tcPr>
            <w:tcW w:w="1766" w:type="dxa"/>
          </w:tcPr>
          <w:p w14:paraId="2823F217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Janusz </w:t>
            </w:r>
            <w:proofErr w:type="spellStart"/>
            <w:r>
              <w:rPr>
                <w:rFonts w:ascii="Verdana" w:hAnsi="Verdana"/>
              </w:rPr>
              <w:t>langer</w:t>
            </w:r>
            <w:proofErr w:type="spellEnd"/>
          </w:p>
        </w:tc>
        <w:tc>
          <w:tcPr>
            <w:tcW w:w="5308" w:type="dxa"/>
          </w:tcPr>
          <w:p w14:paraId="060B354D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Minor </w:t>
            </w:r>
            <w:proofErr w:type="spellStart"/>
            <w:r>
              <w:rPr>
                <w:rFonts w:ascii="Verdana" w:hAnsi="Verdana"/>
              </w:rPr>
              <w:t>corrections</w:t>
            </w:r>
            <w:proofErr w:type="spellEnd"/>
          </w:p>
        </w:tc>
      </w:tr>
      <w:tr w:rsidR="00AA23D7" w14:paraId="3A3F8734" w14:textId="77777777" w:rsidTr="00AA23D7">
        <w:tc>
          <w:tcPr>
            <w:tcW w:w="698" w:type="dxa"/>
          </w:tcPr>
          <w:p w14:paraId="125E9839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1.5</w:t>
            </w:r>
          </w:p>
        </w:tc>
        <w:tc>
          <w:tcPr>
            <w:tcW w:w="1364" w:type="dxa"/>
          </w:tcPr>
          <w:p w14:paraId="520272F6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21.09.2018</w:t>
            </w:r>
          </w:p>
        </w:tc>
        <w:tc>
          <w:tcPr>
            <w:tcW w:w="1766" w:type="dxa"/>
          </w:tcPr>
          <w:p w14:paraId="4301204F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1D41417B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Indroducing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agreed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changes</w:t>
            </w:r>
            <w:proofErr w:type="spellEnd"/>
          </w:p>
        </w:tc>
      </w:tr>
      <w:tr w:rsidR="00AA23D7" w14:paraId="051C6DDB" w14:textId="77777777" w:rsidTr="00AA23D7">
        <w:tc>
          <w:tcPr>
            <w:tcW w:w="698" w:type="dxa"/>
          </w:tcPr>
          <w:p w14:paraId="3232A58A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1.6</w:t>
            </w:r>
          </w:p>
        </w:tc>
        <w:tc>
          <w:tcPr>
            <w:tcW w:w="1364" w:type="dxa"/>
          </w:tcPr>
          <w:p w14:paraId="5C057C31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23.11.2018</w:t>
            </w:r>
          </w:p>
        </w:tc>
        <w:tc>
          <w:tcPr>
            <w:tcW w:w="1766" w:type="dxa"/>
          </w:tcPr>
          <w:p w14:paraId="597A5491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450B26AD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Introducing</w:t>
            </w:r>
            <w:proofErr w:type="spellEnd"/>
            <w:r>
              <w:rPr>
                <w:rFonts w:ascii="Verdana" w:hAnsi="Verdana"/>
              </w:rPr>
              <w:t xml:space="preserve"> ‘</w:t>
            </w:r>
            <w:proofErr w:type="spellStart"/>
            <w:r>
              <w:rPr>
                <w:rFonts w:ascii="Verdana" w:hAnsi="Verdana"/>
              </w:rPr>
              <w:t>schemeID</w:t>
            </w:r>
            <w:proofErr w:type="spellEnd"/>
            <w:r>
              <w:rPr>
                <w:rFonts w:ascii="Verdana" w:hAnsi="Verdana"/>
              </w:rPr>
              <w:t xml:space="preserve">’ with </w:t>
            </w:r>
            <w:proofErr w:type="spellStart"/>
            <w:r>
              <w:rPr>
                <w:rFonts w:ascii="Verdana" w:hAnsi="Verdana"/>
              </w:rPr>
              <w:t>comments</w:t>
            </w:r>
            <w:proofErr w:type="spellEnd"/>
          </w:p>
        </w:tc>
      </w:tr>
      <w:tr w:rsidR="00AA23D7" w14:paraId="352E373B" w14:textId="77777777" w:rsidTr="00AA23D7">
        <w:tc>
          <w:tcPr>
            <w:tcW w:w="698" w:type="dxa"/>
          </w:tcPr>
          <w:p w14:paraId="2EAF0C81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1.7</w:t>
            </w:r>
          </w:p>
        </w:tc>
        <w:tc>
          <w:tcPr>
            <w:tcW w:w="1364" w:type="dxa"/>
          </w:tcPr>
          <w:p w14:paraId="0C7F6F35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13.12.2018</w:t>
            </w:r>
          </w:p>
        </w:tc>
        <w:tc>
          <w:tcPr>
            <w:tcW w:w="1766" w:type="dxa"/>
          </w:tcPr>
          <w:p w14:paraId="0FD9FC87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38B98A54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Addiong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contract</w:t>
            </w:r>
            <w:proofErr w:type="spellEnd"/>
            <w:r>
              <w:rPr>
                <w:rFonts w:ascii="Verdana" w:hAnsi="Verdana"/>
              </w:rPr>
              <w:t xml:space="preserve"> numer field</w:t>
            </w:r>
          </w:p>
        </w:tc>
      </w:tr>
      <w:tr w:rsidR="00AA23D7" w:rsidRPr="00001AB4" w14:paraId="61DF717C" w14:textId="77777777" w:rsidTr="00AA23D7">
        <w:tc>
          <w:tcPr>
            <w:tcW w:w="698" w:type="dxa"/>
          </w:tcPr>
          <w:p w14:paraId="4909A2FB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1.8</w:t>
            </w:r>
          </w:p>
        </w:tc>
        <w:tc>
          <w:tcPr>
            <w:tcW w:w="1364" w:type="dxa"/>
          </w:tcPr>
          <w:p w14:paraId="11BE5B24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07.02.2019</w:t>
            </w:r>
          </w:p>
        </w:tc>
        <w:tc>
          <w:tcPr>
            <w:tcW w:w="1766" w:type="dxa"/>
          </w:tcPr>
          <w:p w14:paraId="4EBB3364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7EAF6FD2" w14:textId="77777777" w:rsidR="00AA23D7" w:rsidRPr="00813C4A" w:rsidRDefault="00AA23D7" w:rsidP="0098717C">
            <w:pPr>
              <w:pStyle w:val="Tabela8pt"/>
              <w:rPr>
                <w:rFonts w:ascii="Verdana" w:hAnsi="Verdana"/>
                <w:lang w:val="en-AU"/>
              </w:rPr>
            </w:pPr>
            <w:r w:rsidRPr="00813C4A">
              <w:rPr>
                <w:rFonts w:ascii="Verdana" w:hAnsi="Verdana"/>
                <w:lang w:val="en-AU"/>
              </w:rPr>
              <w:t>Change in the entities type name</w:t>
            </w:r>
          </w:p>
        </w:tc>
      </w:tr>
      <w:tr w:rsidR="00AA23D7" w14:paraId="6C639E94" w14:textId="77777777" w:rsidTr="00AA23D7">
        <w:tc>
          <w:tcPr>
            <w:tcW w:w="698" w:type="dxa"/>
          </w:tcPr>
          <w:p w14:paraId="541187CC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1.9</w:t>
            </w:r>
          </w:p>
        </w:tc>
        <w:tc>
          <w:tcPr>
            <w:tcW w:w="1364" w:type="dxa"/>
          </w:tcPr>
          <w:p w14:paraId="3F939093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19.02.2019</w:t>
            </w:r>
          </w:p>
        </w:tc>
        <w:tc>
          <w:tcPr>
            <w:tcW w:w="1766" w:type="dxa"/>
          </w:tcPr>
          <w:p w14:paraId="1B1E2DB9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  <w:p w14:paraId="6FCCCF45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Wojciech Nogala</w:t>
            </w:r>
          </w:p>
          <w:p w14:paraId="1F388BB2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Rafał </w:t>
            </w:r>
            <w:proofErr w:type="spellStart"/>
            <w:r>
              <w:rPr>
                <w:rFonts w:ascii="Verdana" w:hAnsi="Verdana"/>
              </w:rPr>
              <w:t>Kozowski</w:t>
            </w:r>
            <w:proofErr w:type="spellEnd"/>
          </w:p>
        </w:tc>
        <w:tc>
          <w:tcPr>
            <w:tcW w:w="5308" w:type="dxa"/>
          </w:tcPr>
          <w:p w14:paraId="5753E86E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Editing</w:t>
            </w:r>
          </w:p>
        </w:tc>
      </w:tr>
      <w:tr w:rsidR="00AA23D7" w14:paraId="5A93C8FF" w14:textId="77777777" w:rsidTr="00AA23D7">
        <w:tc>
          <w:tcPr>
            <w:tcW w:w="698" w:type="dxa"/>
          </w:tcPr>
          <w:p w14:paraId="44C79072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2.0</w:t>
            </w:r>
          </w:p>
        </w:tc>
        <w:tc>
          <w:tcPr>
            <w:tcW w:w="1364" w:type="dxa"/>
          </w:tcPr>
          <w:p w14:paraId="36FD48D8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27.02.2019</w:t>
            </w:r>
          </w:p>
        </w:tc>
        <w:tc>
          <w:tcPr>
            <w:tcW w:w="1766" w:type="dxa"/>
          </w:tcPr>
          <w:p w14:paraId="2DE061BC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141225EB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Change</w:t>
            </w:r>
            <w:proofErr w:type="spellEnd"/>
            <w:r>
              <w:rPr>
                <w:rFonts w:ascii="Verdana" w:hAnsi="Verdana"/>
              </w:rPr>
              <w:t xml:space="preserve"> in </w:t>
            </w:r>
            <w:proofErr w:type="spellStart"/>
            <w:r>
              <w:rPr>
                <w:rFonts w:ascii="Verdana" w:hAnsi="Verdana"/>
              </w:rPr>
              <w:t>schematron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declaration</w:t>
            </w:r>
            <w:proofErr w:type="spellEnd"/>
          </w:p>
        </w:tc>
      </w:tr>
      <w:tr w:rsidR="00AA23D7" w:rsidRPr="00001AB4" w14:paraId="71D6FCAB" w14:textId="77777777" w:rsidTr="00AA23D7">
        <w:tc>
          <w:tcPr>
            <w:tcW w:w="698" w:type="dxa"/>
          </w:tcPr>
          <w:p w14:paraId="7292B434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2.1</w:t>
            </w:r>
          </w:p>
        </w:tc>
        <w:tc>
          <w:tcPr>
            <w:tcW w:w="1364" w:type="dxa"/>
          </w:tcPr>
          <w:p w14:paraId="0118195E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07.05.2020</w:t>
            </w:r>
          </w:p>
        </w:tc>
        <w:tc>
          <w:tcPr>
            <w:tcW w:w="1766" w:type="dxa"/>
          </w:tcPr>
          <w:p w14:paraId="1491E2F9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3BBD2A4C" w14:textId="77777777" w:rsidR="00AA23D7" w:rsidRPr="00B4498A" w:rsidRDefault="00AA23D7" w:rsidP="0098717C">
            <w:pPr>
              <w:pStyle w:val="Tabela8pt"/>
              <w:rPr>
                <w:rFonts w:ascii="Verdana" w:hAnsi="Verdana"/>
                <w:lang w:val="en-GB"/>
              </w:rPr>
            </w:pPr>
            <w:r w:rsidRPr="00B4498A">
              <w:rPr>
                <w:rFonts w:ascii="Verdana" w:hAnsi="Verdana"/>
                <w:lang w:val="en-GB"/>
              </w:rPr>
              <w:t>Change of the example file name</w:t>
            </w:r>
          </w:p>
        </w:tc>
      </w:tr>
      <w:tr w:rsidR="00AA23D7" w:rsidRPr="00001AB4" w14:paraId="2447A364" w14:textId="77777777" w:rsidTr="00AA23D7">
        <w:tc>
          <w:tcPr>
            <w:tcW w:w="698" w:type="dxa"/>
          </w:tcPr>
          <w:p w14:paraId="5FA828E0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2.2</w:t>
            </w:r>
          </w:p>
        </w:tc>
        <w:tc>
          <w:tcPr>
            <w:tcW w:w="1364" w:type="dxa"/>
          </w:tcPr>
          <w:p w14:paraId="513503D9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12.05.2020</w:t>
            </w:r>
          </w:p>
        </w:tc>
        <w:tc>
          <w:tcPr>
            <w:tcW w:w="1766" w:type="dxa"/>
          </w:tcPr>
          <w:p w14:paraId="79E179F0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5A0FF1C9" w14:textId="77777777" w:rsidR="00AA23D7" w:rsidRPr="00B4498A" w:rsidRDefault="00AA23D7" w:rsidP="0098717C">
            <w:pPr>
              <w:pStyle w:val="Tabela8pt"/>
              <w:rPr>
                <w:rFonts w:ascii="Verdana" w:hAnsi="Verdana"/>
                <w:lang w:val="en-GB"/>
              </w:rPr>
            </w:pPr>
            <w:r w:rsidRPr="00B4498A">
              <w:rPr>
                <w:rFonts w:ascii="Verdana" w:hAnsi="Verdana"/>
                <w:lang w:val="en-GB"/>
              </w:rPr>
              <w:t xml:space="preserve">Adding country code </w:t>
            </w:r>
            <w:proofErr w:type="spellStart"/>
            <w:r w:rsidRPr="00B4498A">
              <w:rPr>
                <w:rFonts w:ascii="Verdana" w:hAnsi="Verdana"/>
                <w:lang w:val="en-GB"/>
              </w:rPr>
              <w:t>kod</w:t>
            </w:r>
            <w:proofErr w:type="spellEnd"/>
            <w:r w:rsidRPr="00B4498A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B4498A">
              <w:rPr>
                <w:rFonts w:ascii="Verdana" w:hAnsi="Verdana"/>
                <w:lang w:val="en-GB"/>
              </w:rPr>
              <w:t>kraju</w:t>
            </w:r>
            <w:proofErr w:type="spellEnd"/>
            <w:r w:rsidRPr="00B4498A">
              <w:rPr>
                <w:rFonts w:ascii="Verdana" w:hAnsi="Verdana"/>
                <w:lang w:val="en-GB"/>
              </w:rPr>
              <w:t xml:space="preserve"> 1A = Kosovo</w:t>
            </w:r>
          </w:p>
        </w:tc>
      </w:tr>
      <w:tr w:rsidR="00AA23D7" w:rsidRPr="00001AB4" w14:paraId="71771DAE" w14:textId="77777777" w:rsidTr="00AA23D7">
        <w:tc>
          <w:tcPr>
            <w:tcW w:w="698" w:type="dxa"/>
          </w:tcPr>
          <w:p w14:paraId="6B53F20A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2.3</w:t>
            </w:r>
          </w:p>
        </w:tc>
        <w:tc>
          <w:tcPr>
            <w:tcW w:w="1364" w:type="dxa"/>
          </w:tcPr>
          <w:p w14:paraId="0E796B1D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19.06.2020</w:t>
            </w:r>
          </w:p>
        </w:tc>
        <w:tc>
          <w:tcPr>
            <w:tcW w:w="1766" w:type="dxa"/>
          </w:tcPr>
          <w:p w14:paraId="630EE637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4DA2AC0A" w14:textId="77777777" w:rsidR="00AA23D7" w:rsidRPr="00B4498A" w:rsidRDefault="00AA23D7" w:rsidP="0098717C">
            <w:pPr>
              <w:pStyle w:val="Tabela8pt"/>
              <w:rPr>
                <w:rFonts w:ascii="Verdana" w:hAnsi="Verdana"/>
                <w:lang w:val="en-GB"/>
              </w:rPr>
            </w:pPr>
            <w:r w:rsidRPr="00B4498A">
              <w:rPr>
                <w:rFonts w:ascii="Verdana" w:hAnsi="Verdana"/>
                <w:lang w:val="en-GB"/>
              </w:rPr>
              <w:t xml:space="preserve">Change in </w:t>
            </w:r>
            <w:proofErr w:type="spellStart"/>
            <w:r w:rsidRPr="00B4498A">
              <w:rPr>
                <w:rFonts w:ascii="Verdana" w:hAnsi="Verdana"/>
                <w:lang w:val="en-GB"/>
              </w:rPr>
              <w:t>schematron</w:t>
            </w:r>
            <w:proofErr w:type="spellEnd"/>
            <w:r w:rsidRPr="00B4498A">
              <w:rPr>
                <w:rFonts w:ascii="Verdana" w:hAnsi="Verdana"/>
                <w:lang w:val="en-GB"/>
              </w:rPr>
              <w:t xml:space="preserve"> (</w:t>
            </w:r>
            <w:r>
              <w:rPr>
                <w:rFonts w:ascii="Verdana" w:hAnsi="Verdana"/>
                <w:lang w:val="en-GB"/>
              </w:rPr>
              <w:t>adding code</w:t>
            </w:r>
            <w:r w:rsidRPr="00B4498A">
              <w:rPr>
                <w:rFonts w:ascii="Verdana" w:hAnsi="Verdana"/>
                <w:lang w:val="en-GB"/>
              </w:rPr>
              <w:t>: 0208 – EAS)</w:t>
            </w:r>
          </w:p>
        </w:tc>
      </w:tr>
      <w:tr w:rsidR="00AA23D7" w:rsidRPr="00001AB4" w14:paraId="2AB6FC69" w14:textId="77777777" w:rsidTr="00AA23D7">
        <w:tc>
          <w:tcPr>
            <w:tcW w:w="698" w:type="dxa"/>
          </w:tcPr>
          <w:p w14:paraId="01BA8989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2.4</w:t>
            </w:r>
          </w:p>
        </w:tc>
        <w:tc>
          <w:tcPr>
            <w:tcW w:w="1364" w:type="dxa"/>
          </w:tcPr>
          <w:p w14:paraId="6C3B00D8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16.11.2020</w:t>
            </w:r>
          </w:p>
        </w:tc>
        <w:tc>
          <w:tcPr>
            <w:tcW w:w="1766" w:type="dxa"/>
          </w:tcPr>
          <w:p w14:paraId="2E9C4187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5308" w:type="dxa"/>
          </w:tcPr>
          <w:p w14:paraId="3B8AA78B" w14:textId="77777777" w:rsidR="00AA23D7" w:rsidRPr="00B4498A" w:rsidRDefault="00AA23D7" w:rsidP="0098717C">
            <w:pPr>
              <w:pStyle w:val="Tabela8pt"/>
              <w:rPr>
                <w:rFonts w:ascii="Verdana" w:hAnsi="Verdana"/>
                <w:lang w:val="en-GB"/>
              </w:rPr>
            </w:pPr>
            <w:r w:rsidRPr="00B4498A">
              <w:rPr>
                <w:rFonts w:ascii="Verdana" w:hAnsi="Verdana"/>
                <w:lang w:val="en-GB"/>
              </w:rPr>
              <w:t xml:space="preserve">Update of </w:t>
            </w:r>
            <w:proofErr w:type="spellStart"/>
            <w:r w:rsidRPr="00B4498A">
              <w:rPr>
                <w:rFonts w:ascii="Verdana" w:hAnsi="Verdana"/>
                <w:lang w:val="en-GB"/>
              </w:rPr>
              <w:t>schematron</w:t>
            </w:r>
            <w:proofErr w:type="spellEnd"/>
            <w:r w:rsidRPr="00B4498A">
              <w:rPr>
                <w:rFonts w:ascii="Verdana" w:hAnsi="Verdana"/>
                <w:lang w:val="en-GB"/>
              </w:rPr>
              <w:t xml:space="preserve"> according to the changes in </w:t>
            </w:r>
            <w:proofErr w:type="spellStart"/>
            <w:r w:rsidRPr="00B4498A">
              <w:rPr>
                <w:rFonts w:ascii="Verdana" w:hAnsi="Verdana"/>
                <w:lang w:val="en-GB"/>
              </w:rPr>
              <w:t>Peppol</w:t>
            </w:r>
            <w:proofErr w:type="spellEnd"/>
            <w:r w:rsidRPr="00B4498A">
              <w:rPr>
                <w:rFonts w:ascii="Verdana" w:hAnsi="Verdana"/>
                <w:lang w:val="en-GB"/>
              </w:rPr>
              <w:t xml:space="preserve">. Extension of </w:t>
            </w:r>
            <w:proofErr w:type="spellStart"/>
            <w:r w:rsidRPr="00B4498A">
              <w:rPr>
                <w:rFonts w:ascii="Verdana" w:hAnsi="Verdana"/>
                <w:lang w:val="en-GB"/>
              </w:rPr>
              <w:t>th</w:t>
            </w:r>
            <w:proofErr w:type="spellEnd"/>
            <w:r w:rsidRPr="00B4498A">
              <w:rPr>
                <w:rFonts w:ascii="Verdana" w:hAnsi="Verdana"/>
                <w:lang w:val="en-GB"/>
              </w:rPr>
              <w:t xml:space="preserve"> tax category list</w:t>
            </w:r>
          </w:p>
        </w:tc>
      </w:tr>
      <w:tr w:rsidR="00AA23D7" w:rsidRPr="00001AB4" w14:paraId="79D97374" w14:textId="77777777" w:rsidTr="00AA23D7">
        <w:tc>
          <w:tcPr>
            <w:tcW w:w="698" w:type="dxa"/>
          </w:tcPr>
          <w:p w14:paraId="48FE0908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2.5</w:t>
            </w:r>
          </w:p>
        </w:tc>
        <w:tc>
          <w:tcPr>
            <w:tcW w:w="1364" w:type="dxa"/>
          </w:tcPr>
          <w:p w14:paraId="54AD5D49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25.11.2020</w:t>
            </w:r>
          </w:p>
        </w:tc>
        <w:tc>
          <w:tcPr>
            <w:tcW w:w="1766" w:type="dxa"/>
          </w:tcPr>
          <w:p w14:paraId="19E08A25" w14:textId="77777777" w:rsidR="00AA23D7" w:rsidRDefault="00AA23D7" w:rsidP="0098717C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5308" w:type="dxa"/>
          </w:tcPr>
          <w:p w14:paraId="56207200" w14:textId="77777777" w:rsidR="00AA23D7" w:rsidRPr="00B4498A" w:rsidRDefault="00AA23D7" w:rsidP="0098717C">
            <w:pPr>
              <w:pStyle w:val="Tabela8pt"/>
              <w:rPr>
                <w:rFonts w:ascii="Verdana" w:hAnsi="Verdana"/>
                <w:lang w:val="en-GB"/>
              </w:rPr>
            </w:pPr>
            <w:r w:rsidRPr="00B4498A">
              <w:rPr>
                <w:rFonts w:ascii="Verdana" w:hAnsi="Verdana"/>
                <w:lang w:val="en-GB"/>
              </w:rPr>
              <w:t>Rule update for GLN corr</w:t>
            </w:r>
            <w:r>
              <w:rPr>
                <w:rFonts w:ascii="Verdana" w:hAnsi="Verdana"/>
                <w:lang w:val="en-GB"/>
              </w:rPr>
              <w:t>ectness</w:t>
            </w:r>
          </w:p>
        </w:tc>
      </w:tr>
      <w:tr w:rsidR="00AA23D7" w:rsidRPr="00001AB4" w14:paraId="14A573F6" w14:textId="77777777" w:rsidTr="00AA23D7">
        <w:tc>
          <w:tcPr>
            <w:tcW w:w="698" w:type="dxa"/>
          </w:tcPr>
          <w:p w14:paraId="086F20E9" w14:textId="13B82544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2.6</w:t>
            </w:r>
          </w:p>
        </w:tc>
        <w:tc>
          <w:tcPr>
            <w:tcW w:w="1364" w:type="dxa"/>
          </w:tcPr>
          <w:p w14:paraId="2A4E47A3" w14:textId="1A7A4F7D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17.05.2021</w:t>
            </w:r>
          </w:p>
        </w:tc>
        <w:tc>
          <w:tcPr>
            <w:tcW w:w="1766" w:type="dxa"/>
          </w:tcPr>
          <w:p w14:paraId="181F0C83" w14:textId="61482136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Janusz Langer</w:t>
            </w:r>
          </w:p>
        </w:tc>
        <w:tc>
          <w:tcPr>
            <w:tcW w:w="5308" w:type="dxa"/>
          </w:tcPr>
          <w:p w14:paraId="7A2FBE53" w14:textId="65AC3A9D" w:rsidR="00AA23D7" w:rsidRPr="00AA23D7" w:rsidRDefault="00AA23D7" w:rsidP="00AA23D7">
            <w:pPr>
              <w:pStyle w:val="Tabela8pt"/>
              <w:rPr>
                <w:rFonts w:ascii="Verdana" w:hAnsi="Verdana"/>
                <w:lang w:val="en-GB"/>
              </w:rPr>
            </w:pPr>
            <w:r w:rsidRPr="00AA23D7">
              <w:rPr>
                <w:rFonts w:ascii="Verdana" w:eastAsiaTheme="minorHAnsi" w:hAnsi="Verdana" w:cs="Verdana"/>
                <w:lang w:val="en-GB"/>
              </w:rPr>
              <w:t>Updated in accordance with PEPPOL v3.0.7 changes</w:t>
            </w:r>
          </w:p>
        </w:tc>
      </w:tr>
      <w:tr w:rsidR="00AA23D7" w:rsidRPr="00001AB4" w14:paraId="4104117A" w14:textId="77777777" w:rsidTr="00AA23D7">
        <w:tc>
          <w:tcPr>
            <w:tcW w:w="698" w:type="dxa"/>
          </w:tcPr>
          <w:p w14:paraId="0962AC45" w14:textId="0B796B36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2.7</w:t>
            </w:r>
          </w:p>
        </w:tc>
        <w:tc>
          <w:tcPr>
            <w:tcW w:w="1364" w:type="dxa"/>
          </w:tcPr>
          <w:p w14:paraId="2977857F" w14:textId="4C12BBB3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21.11.2021</w:t>
            </w:r>
          </w:p>
        </w:tc>
        <w:tc>
          <w:tcPr>
            <w:tcW w:w="1766" w:type="dxa"/>
          </w:tcPr>
          <w:p w14:paraId="694915FA" w14:textId="05B7AE01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5308" w:type="dxa"/>
          </w:tcPr>
          <w:p w14:paraId="33DD048B" w14:textId="2A8D3058" w:rsidR="00AA23D7" w:rsidRPr="00AA23D7" w:rsidRDefault="00AA23D7" w:rsidP="00AA23D7">
            <w:pPr>
              <w:pStyle w:val="Tabela8pt"/>
              <w:rPr>
                <w:rFonts w:ascii="Verdana" w:hAnsi="Verdana"/>
                <w:lang w:val="en-GB"/>
              </w:rPr>
            </w:pPr>
            <w:r w:rsidRPr="00AA23D7">
              <w:rPr>
                <w:rFonts w:ascii="Verdana" w:hAnsi="Verdana"/>
                <w:lang w:val="en-GB"/>
              </w:rPr>
              <w:t xml:space="preserve">Introduced changes in accordance with </w:t>
            </w:r>
            <w:proofErr w:type="spellStart"/>
            <w:r w:rsidRPr="00AA23D7">
              <w:rPr>
                <w:rFonts w:ascii="Verdana" w:hAnsi="Verdana"/>
                <w:lang w:val="en-GB"/>
              </w:rPr>
              <w:t>Peppol</w:t>
            </w:r>
            <w:proofErr w:type="spellEnd"/>
            <w:r w:rsidRPr="00AA23D7">
              <w:rPr>
                <w:rFonts w:ascii="Verdana" w:hAnsi="Verdana"/>
                <w:lang w:val="en-GB"/>
              </w:rPr>
              <w:t xml:space="preserve"> BIS Billing 3.0.12</w:t>
            </w:r>
          </w:p>
        </w:tc>
      </w:tr>
      <w:tr w:rsidR="00AA23D7" w:rsidRPr="00001AB4" w14:paraId="3D8971DA" w14:textId="77777777" w:rsidTr="00AA23D7">
        <w:tc>
          <w:tcPr>
            <w:tcW w:w="698" w:type="dxa"/>
          </w:tcPr>
          <w:p w14:paraId="21FA18AD" w14:textId="4042EDB8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2.0.12</w:t>
            </w:r>
          </w:p>
        </w:tc>
        <w:tc>
          <w:tcPr>
            <w:tcW w:w="1364" w:type="dxa"/>
          </w:tcPr>
          <w:p w14:paraId="12915FE5" w14:textId="62A68814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10.07.2024</w:t>
            </w:r>
          </w:p>
        </w:tc>
        <w:tc>
          <w:tcPr>
            <w:tcW w:w="1766" w:type="dxa"/>
          </w:tcPr>
          <w:p w14:paraId="6E188CC3" w14:textId="29BF581C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5308" w:type="dxa"/>
          </w:tcPr>
          <w:p w14:paraId="3EDCF400" w14:textId="30AC34E4" w:rsidR="00AA23D7" w:rsidRPr="00AA23D7" w:rsidRDefault="00AA23D7" w:rsidP="00AA23D7">
            <w:pPr>
              <w:pStyle w:val="Tabela8pt"/>
              <w:rPr>
                <w:rFonts w:ascii="Verdana" w:hAnsi="Verdana"/>
                <w:lang w:val="en-GB"/>
              </w:rPr>
            </w:pPr>
            <w:r w:rsidRPr="00AA23D7">
              <w:rPr>
                <w:rFonts w:ascii="Verdana" w:hAnsi="Verdana"/>
                <w:lang w:val="en-GB"/>
              </w:rPr>
              <w:t xml:space="preserve">Updated </w:t>
            </w:r>
            <w:proofErr w:type="spellStart"/>
            <w:r w:rsidRPr="00AA23D7">
              <w:rPr>
                <w:rFonts w:ascii="Verdana" w:hAnsi="Verdana"/>
                <w:lang w:val="en-GB"/>
              </w:rPr>
              <w:t>schematron</w:t>
            </w:r>
            <w:proofErr w:type="spellEnd"/>
            <w:r w:rsidRPr="00AA23D7">
              <w:rPr>
                <w:rFonts w:ascii="Verdana" w:hAnsi="Verdana"/>
                <w:lang w:val="en-GB"/>
              </w:rPr>
              <w:t xml:space="preserve"> in accordance with </w:t>
            </w:r>
            <w:proofErr w:type="spellStart"/>
            <w:r w:rsidRPr="00AA23D7">
              <w:rPr>
                <w:rFonts w:ascii="Verdana" w:hAnsi="Verdana"/>
                <w:lang w:val="en-GB"/>
              </w:rPr>
              <w:t>Peppol</w:t>
            </w:r>
            <w:proofErr w:type="spellEnd"/>
            <w:r w:rsidRPr="00AA23D7">
              <w:rPr>
                <w:rFonts w:ascii="Verdana" w:hAnsi="Verdana"/>
                <w:lang w:val="en-GB"/>
              </w:rPr>
              <w:t xml:space="preserve"> BIS Billing 3.0.17</w:t>
            </w:r>
          </w:p>
        </w:tc>
      </w:tr>
      <w:tr w:rsidR="00AA23D7" w:rsidRPr="00001AB4" w14:paraId="1C15A298" w14:textId="77777777" w:rsidTr="00AA23D7">
        <w:tc>
          <w:tcPr>
            <w:tcW w:w="698" w:type="dxa"/>
          </w:tcPr>
          <w:p w14:paraId="2D478805" w14:textId="28A59682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2.0.13</w:t>
            </w:r>
          </w:p>
        </w:tc>
        <w:tc>
          <w:tcPr>
            <w:tcW w:w="1364" w:type="dxa"/>
          </w:tcPr>
          <w:p w14:paraId="2C39E988" w14:textId="738BC760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06.12.2024</w:t>
            </w:r>
          </w:p>
        </w:tc>
        <w:tc>
          <w:tcPr>
            <w:tcW w:w="1766" w:type="dxa"/>
          </w:tcPr>
          <w:p w14:paraId="44C0C559" w14:textId="546C9906" w:rsidR="00AA23D7" w:rsidRDefault="00AA23D7" w:rsidP="00AA23D7">
            <w:pPr>
              <w:pStyle w:val="Tabela8p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Paweł Żebrowski</w:t>
            </w:r>
          </w:p>
        </w:tc>
        <w:tc>
          <w:tcPr>
            <w:tcW w:w="5308" w:type="dxa"/>
          </w:tcPr>
          <w:p w14:paraId="325FB0FD" w14:textId="0B637049" w:rsidR="00AA23D7" w:rsidRPr="00AA23D7" w:rsidRDefault="00AA23D7" w:rsidP="00AA23D7">
            <w:pPr>
              <w:pStyle w:val="Tabela8pt"/>
              <w:rPr>
                <w:rFonts w:ascii="Verdana" w:hAnsi="Verdana"/>
                <w:lang w:val="en-GB"/>
              </w:rPr>
            </w:pPr>
            <w:r w:rsidRPr="00AA23D7">
              <w:rPr>
                <w:rFonts w:ascii="Verdana" w:hAnsi="Verdana"/>
                <w:lang w:val="en-GB"/>
              </w:rPr>
              <w:t xml:space="preserve">Updated </w:t>
            </w:r>
            <w:proofErr w:type="spellStart"/>
            <w:r w:rsidRPr="00AA23D7">
              <w:rPr>
                <w:rFonts w:ascii="Verdana" w:hAnsi="Verdana"/>
                <w:lang w:val="en-GB"/>
              </w:rPr>
              <w:t>schematron</w:t>
            </w:r>
            <w:proofErr w:type="spellEnd"/>
            <w:r w:rsidRPr="00AA23D7">
              <w:rPr>
                <w:rFonts w:ascii="Verdana" w:hAnsi="Verdana"/>
                <w:lang w:val="en-GB"/>
              </w:rPr>
              <w:t xml:space="preserve"> in accordance with </w:t>
            </w:r>
            <w:proofErr w:type="spellStart"/>
            <w:r w:rsidRPr="00AA23D7">
              <w:rPr>
                <w:rFonts w:ascii="Verdana" w:hAnsi="Verdana"/>
                <w:lang w:val="en-GB"/>
              </w:rPr>
              <w:t>Peppol</w:t>
            </w:r>
            <w:proofErr w:type="spellEnd"/>
            <w:r w:rsidRPr="00AA23D7">
              <w:rPr>
                <w:rFonts w:ascii="Verdana" w:hAnsi="Verdana"/>
                <w:lang w:val="en-GB"/>
              </w:rPr>
              <w:t xml:space="preserve"> BIS Billing 3.0.18</w:t>
            </w:r>
          </w:p>
        </w:tc>
      </w:tr>
    </w:tbl>
    <w:p w14:paraId="5A41F3FB" w14:textId="13E2BD4D" w:rsidR="009145C2" w:rsidRPr="00AA23D7" w:rsidRDefault="009145C2" w:rsidP="009145C2">
      <w:pPr>
        <w:rPr>
          <w:lang w:val="en-GB" w:eastAsia="pl-PL"/>
        </w:rPr>
      </w:pPr>
    </w:p>
    <w:p w14:paraId="7C84E9F7" w14:textId="1C725A19" w:rsidR="0098717C" w:rsidRPr="00AA23D7" w:rsidRDefault="0098717C" w:rsidP="009145C2">
      <w:pPr>
        <w:rPr>
          <w:lang w:val="en-GB" w:eastAsia="pl-PL"/>
        </w:rPr>
      </w:pPr>
    </w:p>
    <w:p w14:paraId="69F73617" w14:textId="44CDFDBF" w:rsidR="0098717C" w:rsidRPr="00AA23D7" w:rsidRDefault="0098717C" w:rsidP="009145C2">
      <w:pPr>
        <w:rPr>
          <w:lang w:val="en-GB" w:eastAsia="pl-PL"/>
        </w:rPr>
      </w:pPr>
    </w:p>
    <w:p w14:paraId="2D8C61ED" w14:textId="77777777" w:rsidR="0098717C" w:rsidRPr="00AA23D7" w:rsidRDefault="0098717C" w:rsidP="009145C2">
      <w:pPr>
        <w:rPr>
          <w:lang w:val="en-GB" w:eastAsia="pl-PL"/>
        </w:rPr>
      </w:pPr>
    </w:p>
    <w:p w14:paraId="03795A7E" w14:textId="12E9CC6F" w:rsidR="00C42C8C" w:rsidRPr="00A86D3B" w:rsidRDefault="0098717C" w:rsidP="004C570F">
      <w:pPr>
        <w:pStyle w:val="Nagwekspisutreci"/>
        <w:numPr>
          <w:ilvl w:val="0"/>
          <w:numId w:val="0"/>
        </w:numPr>
      </w:pPr>
      <w:r>
        <w:lastRenderedPageBreak/>
        <w:t xml:space="preserve">Tabele of </w:t>
      </w:r>
      <w:proofErr w:type="spellStart"/>
      <w:r>
        <w:t>content</w:t>
      </w:r>
      <w:proofErr w:type="spellEnd"/>
      <w:r w:rsidR="00C42C8C" w:rsidRPr="00A86D3B">
        <w:tab/>
      </w:r>
    </w:p>
    <w:p w14:paraId="1ECD93DF" w14:textId="68C140FF" w:rsidR="00845E9B" w:rsidRDefault="00C42C8C">
      <w:pPr>
        <w:pStyle w:val="Spistreci1"/>
        <w:rPr>
          <w:rFonts w:asciiTheme="minorHAnsi" w:eastAsiaTheme="minorEastAsia" w:hAnsiTheme="minorHAnsi" w:cstheme="minorBidi"/>
          <w:noProof/>
        </w:rPr>
      </w:pPr>
      <w:r w:rsidRPr="00AA219B">
        <w:rPr>
          <w:rFonts w:ascii="Arial" w:hAnsi="Arial" w:cs="Arial"/>
          <w:sz w:val="20"/>
          <w:szCs w:val="20"/>
        </w:rPr>
        <w:fldChar w:fldCharType="begin"/>
      </w:r>
      <w:r w:rsidRPr="00AA219B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AA219B">
        <w:rPr>
          <w:rFonts w:ascii="Arial" w:hAnsi="Arial" w:cs="Arial"/>
          <w:sz w:val="20"/>
          <w:szCs w:val="20"/>
        </w:rPr>
        <w:fldChar w:fldCharType="separate"/>
      </w:r>
      <w:hyperlink w:anchor="_Toc100745437" w:history="1">
        <w:r w:rsidR="00845E9B" w:rsidRPr="00537B27">
          <w:rPr>
            <w:rStyle w:val="Hipercze"/>
            <w:noProof/>
            <w:lang w:val="en-AU"/>
          </w:rPr>
          <w:t>1</w:t>
        </w:r>
        <w:r w:rsidR="00845E9B">
          <w:rPr>
            <w:rFonts w:asciiTheme="minorHAnsi" w:eastAsiaTheme="minorEastAsia" w:hAnsiTheme="minorHAnsi" w:cstheme="minorBidi"/>
            <w:noProof/>
          </w:rPr>
          <w:tab/>
        </w:r>
        <w:r w:rsidR="00845E9B" w:rsidRPr="00537B27">
          <w:rPr>
            <w:rStyle w:val="Hipercze"/>
            <w:noProof/>
            <w:lang w:val="en-AU"/>
          </w:rPr>
          <w:t>XML Schema and content of individual fields</w:t>
        </w:r>
        <w:r w:rsidR="00845E9B">
          <w:rPr>
            <w:noProof/>
            <w:webHidden/>
          </w:rPr>
          <w:tab/>
        </w:r>
        <w:r w:rsidR="00845E9B">
          <w:rPr>
            <w:noProof/>
            <w:webHidden/>
          </w:rPr>
          <w:fldChar w:fldCharType="begin"/>
        </w:r>
        <w:r w:rsidR="00845E9B">
          <w:rPr>
            <w:noProof/>
            <w:webHidden/>
          </w:rPr>
          <w:instrText xml:space="preserve"> PAGEREF _Toc100745437 \h </w:instrText>
        </w:r>
        <w:r w:rsidR="00845E9B">
          <w:rPr>
            <w:noProof/>
            <w:webHidden/>
          </w:rPr>
        </w:r>
        <w:r w:rsidR="00845E9B">
          <w:rPr>
            <w:noProof/>
            <w:webHidden/>
          </w:rPr>
          <w:fldChar w:fldCharType="separate"/>
        </w:r>
        <w:r w:rsidR="00845E9B">
          <w:rPr>
            <w:noProof/>
            <w:webHidden/>
          </w:rPr>
          <w:t>4</w:t>
        </w:r>
        <w:r w:rsidR="00845E9B">
          <w:rPr>
            <w:noProof/>
            <w:webHidden/>
          </w:rPr>
          <w:fldChar w:fldCharType="end"/>
        </w:r>
      </w:hyperlink>
    </w:p>
    <w:p w14:paraId="4FAE86C3" w14:textId="00E20956" w:rsidR="00845E9B" w:rsidRDefault="00845E9B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00745438" w:history="1">
        <w:r w:rsidRPr="00537B27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</w:rPr>
          <w:t>Process and typical use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74BBE1" w14:textId="1FD72963" w:rsidR="00845E9B" w:rsidRDefault="00845E9B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00745439" w:history="1">
        <w:r w:rsidRPr="00537B27">
          <w:rPr>
            <w:rStyle w:val="Hipercz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</w:rPr>
          <w:t>Typical Use cases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58AD2A" w14:textId="26CBBFF1" w:rsidR="00845E9B" w:rsidRDefault="00845E9B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00745440" w:history="1">
        <w:r w:rsidRPr="00537B27">
          <w:rPr>
            <w:rStyle w:val="Hipercze"/>
            <w:noProof/>
            <w:lang w:val="en-AU"/>
          </w:rPr>
          <w:t>2.2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  <w:lang w:val="en-GB"/>
          </w:rPr>
          <w:t xml:space="preserve">Use case 1 – </w:t>
        </w:r>
        <w:r w:rsidRPr="00537B27">
          <w:rPr>
            <w:rStyle w:val="Hipercze"/>
            <w:noProof/>
            <w:lang w:val="en-AU"/>
          </w:rPr>
          <w:t>issuing an accounting note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F7D2A3" w14:textId="63F37AEF" w:rsidR="00845E9B" w:rsidRDefault="00845E9B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00745441" w:history="1">
        <w:r w:rsidRPr="00537B27">
          <w:rPr>
            <w:rStyle w:val="Hipercze"/>
            <w:noProof/>
            <w:lang w:val="en-GB"/>
          </w:rPr>
          <w:t>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  <w:lang w:val="en-GB"/>
          </w:rPr>
          <w:t>Description of structures and data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C58A1C2" w14:textId="46F15605" w:rsidR="00845E9B" w:rsidRDefault="00845E9B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00745442" w:history="1">
        <w:r w:rsidRPr="00537B27">
          <w:rPr>
            <w:rStyle w:val="Hipercze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  <w:lang w:val="en-GB"/>
          </w:rPr>
          <w:t>Basic date of the accounting note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429AEA" w14:textId="21247DFB" w:rsidR="00845E9B" w:rsidRDefault="00845E9B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00745443" w:history="1">
        <w:r w:rsidRPr="00537B27">
          <w:rPr>
            <w:rStyle w:val="Hipercze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</w:rPr>
          <w:t>Parties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3E048F" w14:textId="3DB16785" w:rsidR="00845E9B" w:rsidRDefault="00845E9B">
      <w:pPr>
        <w:pStyle w:val="Spistreci3"/>
        <w:rPr>
          <w:rFonts w:eastAsiaTheme="minorEastAsia" w:cstheme="minorBidi"/>
          <w:szCs w:val="22"/>
        </w:rPr>
      </w:pPr>
      <w:hyperlink w:anchor="_Toc100745444" w:history="1">
        <w:r w:rsidRPr="00537B27">
          <w:rPr>
            <w:rStyle w:val="Hipercze"/>
          </w:rPr>
          <w:t>3.2.1</w:t>
        </w:r>
        <w:r>
          <w:rPr>
            <w:rFonts w:eastAsiaTheme="minorEastAsia" w:cstheme="minorBidi"/>
            <w:szCs w:val="22"/>
          </w:rPr>
          <w:tab/>
        </w:r>
        <w:r w:rsidRPr="00537B27">
          <w:rPr>
            <w:rStyle w:val="Hipercze"/>
          </w:rPr>
          <w:t>Address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_Toc100745444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B41BE0A" w14:textId="4AAF86D8" w:rsidR="00845E9B" w:rsidRDefault="00845E9B">
      <w:pPr>
        <w:pStyle w:val="Spistreci3"/>
        <w:rPr>
          <w:rFonts w:eastAsiaTheme="minorEastAsia" w:cstheme="minorBidi"/>
          <w:szCs w:val="22"/>
        </w:rPr>
      </w:pPr>
      <w:hyperlink w:anchor="_Toc100745445" w:history="1">
        <w:r w:rsidRPr="00537B27">
          <w:rPr>
            <w:rStyle w:val="Hipercze"/>
          </w:rPr>
          <w:t>3.2.2</w:t>
        </w:r>
        <w:r>
          <w:rPr>
            <w:rFonts w:eastAsiaTheme="minorEastAsia" w:cstheme="minorBidi"/>
            <w:szCs w:val="22"/>
          </w:rPr>
          <w:tab/>
        </w:r>
        <w:r w:rsidRPr="00537B27">
          <w:rPr>
            <w:rStyle w:val="Hipercze"/>
          </w:rPr>
          <w:t>Accounting note Issuer (AccountingSupplierParty)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_Toc100745445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424422C" w14:textId="2149F94F" w:rsidR="00845E9B" w:rsidRDefault="00845E9B">
      <w:pPr>
        <w:pStyle w:val="Spistreci3"/>
        <w:rPr>
          <w:rFonts w:eastAsiaTheme="minorEastAsia" w:cstheme="minorBidi"/>
          <w:szCs w:val="22"/>
        </w:rPr>
      </w:pPr>
      <w:hyperlink w:anchor="_Toc100745446" w:history="1">
        <w:r w:rsidRPr="00537B27">
          <w:rPr>
            <w:rStyle w:val="Hipercze"/>
          </w:rPr>
          <w:t>3.2.3</w:t>
        </w:r>
        <w:r>
          <w:rPr>
            <w:rFonts w:eastAsiaTheme="minorEastAsia" w:cstheme="minorBidi"/>
            <w:szCs w:val="22"/>
          </w:rPr>
          <w:tab/>
        </w:r>
        <w:r w:rsidRPr="00537B27">
          <w:rPr>
            <w:rStyle w:val="Hipercze"/>
          </w:rPr>
          <w:t>Accounting note Receiver (AccountingCustomerParty)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_Toc100745446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E0B8932" w14:textId="7FEAFEBD" w:rsidR="00845E9B" w:rsidRDefault="00845E9B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00745447" w:history="1">
        <w:r w:rsidRPr="00537B27">
          <w:rPr>
            <w:rStyle w:val="Hipercze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  <w:lang w:val="en-AU"/>
          </w:rPr>
          <w:t>Amount to be transferred between accounts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B9B1CB5" w14:textId="14552AB9" w:rsidR="00845E9B" w:rsidRDefault="00845E9B">
      <w:pPr>
        <w:pStyle w:val="Spistreci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</w:rPr>
      </w:pPr>
      <w:hyperlink w:anchor="_Toc100745448" w:history="1">
        <w:r w:rsidRPr="00537B27">
          <w:rPr>
            <w:rStyle w:val="Hipercze"/>
            <w:noProof/>
            <w:lang w:val="en-AU"/>
          </w:rPr>
          <w:t>3.4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  <w:lang w:val="en-AU"/>
          </w:rPr>
          <w:t>Basic data of the accounting note line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8A9018D" w14:textId="5210EF5C" w:rsidR="00845E9B" w:rsidRDefault="00845E9B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00745449" w:history="1">
        <w:r w:rsidRPr="00537B27">
          <w:rPr>
            <w:rStyle w:val="Hipercze"/>
            <w:noProof/>
            <w:lang w:val="en-AU"/>
          </w:rPr>
          <w:t>4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  <w:lang w:val="en-AU"/>
          </w:rPr>
          <w:t>Appendix 1 Instance of the accounting note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6AD6818" w14:textId="27C9D606" w:rsidR="00845E9B" w:rsidRDefault="00845E9B">
      <w:pPr>
        <w:pStyle w:val="Spistreci1"/>
        <w:rPr>
          <w:rFonts w:asciiTheme="minorHAnsi" w:eastAsiaTheme="minorEastAsia" w:hAnsiTheme="minorHAnsi" w:cstheme="minorBidi"/>
          <w:noProof/>
        </w:rPr>
      </w:pPr>
      <w:hyperlink w:anchor="_Toc100745450" w:history="1">
        <w:r w:rsidRPr="00537B27">
          <w:rPr>
            <w:rStyle w:val="Hipercze"/>
            <w:noProof/>
            <w:lang w:val="en-GB"/>
          </w:rPr>
          <w:t>5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537B27">
          <w:rPr>
            <w:rStyle w:val="Hipercze"/>
            <w:noProof/>
            <w:lang w:val="en-GB"/>
          </w:rPr>
          <w:t>Appendix 2 Tax category code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_Toc100745450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1D39304" w14:textId="0BD5A953" w:rsidR="003F1B24" w:rsidRDefault="00C42C8C" w:rsidP="00C42C8C">
      <w:pPr>
        <w:rPr>
          <w:b/>
          <w:bCs/>
          <w:szCs w:val="20"/>
        </w:rPr>
      </w:pPr>
      <w:r w:rsidRPr="00AA219B">
        <w:rPr>
          <w:b/>
          <w:bCs/>
          <w:szCs w:val="20"/>
        </w:rPr>
        <w:fldChar w:fldCharType="end"/>
      </w:r>
    </w:p>
    <w:p w14:paraId="2CBBA159" w14:textId="77777777" w:rsidR="003F1B24" w:rsidRDefault="003F1B24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14:paraId="7815310E" w14:textId="77777777" w:rsidR="000D371E" w:rsidRPr="00994B2F" w:rsidRDefault="000D371E" w:rsidP="000D371E">
      <w:pPr>
        <w:pStyle w:val="Nagwek1"/>
        <w:rPr>
          <w:lang w:val="en-AU"/>
        </w:rPr>
      </w:pPr>
      <w:bookmarkStart w:id="0" w:name="_Toc17974848"/>
      <w:bookmarkStart w:id="1" w:name="_Toc18048881"/>
      <w:bookmarkStart w:id="2" w:name="_Toc18052066"/>
      <w:bookmarkStart w:id="3" w:name="_Toc100745437"/>
      <w:r>
        <w:rPr>
          <w:lang w:val="en-AU"/>
        </w:rPr>
        <w:lastRenderedPageBreak/>
        <w:t>XML Schema and content of individual fields</w:t>
      </w:r>
      <w:bookmarkEnd w:id="0"/>
      <w:bookmarkEnd w:id="1"/>
      <w:bookmarkEnd w:id="2"/>
      <w:bookmarkEnd w:id="3"/>
    </w:p>
    <w:p w14:paraId="64C98167" w14:textId="4CE6C99F" w:rsidR="004C7988" w:rsidRPr="000D371E" w:rsidRDefault="000D371E" w:rsidP="000D371E">
      <w:pPr>
        <w:rPr>
          <w:lang w:val="en-GB" w:eastAsia="pl-PL"/>
        </w:rPr>
      </w:pPr>
      <w:r w:rsidRPr="00994B2F">
        <w:rPr>
          <w:lang w:val="en-AU" w:eastAsia="pl-PL"/>
        </w:rPr>
        <w:t xml:space="preserve">In defining the "Accounting Note" document based on the UBL-CreditNote-2.1.xsd scheme, the current structures contained in the invoice scheme in accordance with the European Standard were used. A complete description of the structure of the electronic invoice is contained in the documentation </w:t>
      </w:r>
      <w:proofErr w:type="spellStart"/>
      <w:r w:rsidRPr="00994B2F">
        <w:rPr>
          <w:lang w:val="en-AU" w:eastAsia="pl-PL"/>
        </w:rPr>
        <w:t>OpenPEPPOL</w:t>
      </w:r>
      <w:proofErr w:type="spellEnd"/>
      <w:r w:rsidRPr="00994B2F">
        <w:rPr>
          <w:lang w:val="en-AU" w:eastAsia="pl-PL"/>
        </w:rPr>
        <w:t xml:space="preserve"> AISBL, Post Award Coordinating Community, ICT - Models BIS - Invoice, currently version Billing 3.0 available at: </w:t>
      </w:r>
      <w:hyperlink r:id="rId11" w:history="1">
        <w:r w:rsidR="004C7988" w:rsidRPr="000D371E">
          <w:rPr>
            <w:rStyle w:val="Hipercze"/>
            <w:lang w:val="en-GB" w:eastAsia="pl-PL"/>
          </w:rPr>
          <w:t>http://docs.peppol.eu/poacc/billing/3.0/bis/</w:t>
        </w:r>
      </w:hyperlink>
      <w:r w:rsidR="00F877CC">
        <w:rPr>
          <w:rStyle w:val="Odwoanieprzypisudolnego"/>
          <w:lang w:eastAsia="pl-PL"/>
        </w:rPr>
        <w:footnoteReference w:id="1"/>
      </w:r>
      <w:r w:rsidR="004C7988" w:rsidRPr="000D371E">
        <w:rPr>
          <w:lang w:val="en-GB" w:eastAsia="pl-PL"/>
        </w:rPr>
        <w:t xml:space="preserve"> .</w:t>
      </w:r>
      <w:r w:rsidRPr="00994B2F">
        <w:rPr>
          <w:lang w:val="en-AU" w:eastAsia="pl-PL"/>
        </w:rPr>
        <w:t xml:space="preserve"> A description of the schema is given in the file</w:t>
      </w:r>
      <w:r w:rsidRPr="000D371E">
        <w:rPr>
          <w:lang w:val="en-GB" w:eastAsia="pl-PL"/>
        </w:rPr>
        <w:t xml:space="preserve"> </w:t>
      </w:r>
      <w:r w:rsidR="005A12A0" w:rsidRPr="000D371E">
        <w:rPr>
          <w:lang w:val="en-GB" w:eastAsia="pl-PL"/>
        </w:rPr>
        <w:t>„</w:t>
      </w:r>
      <w:r w:rsidR="00001AB4" w:rsidRPr="00001AB4">
        <w:rPr>
          <w:lang w:val="en-GB" w:eastAsia="pl-PL"/>
        </w:rPr>
        <w:t>Accounting_Note_3.0 PEF_ver_2.0.13_syntax</w:t>
      </w:r>
      <w:r w:rsidR="005A12A0" w:rsidRPr="000D371E">
        <w:rPr>
          <w:lang w:val="en-GB" w:eastAsia="pl-PL"/>
        </w:rPr>
        <w:t>”</w:t>
      </w:r>
      <w:r w:rsidR="004C7988" w:rsidRPr="000D371E">
        <w:rPr>
          <w:lang w:val="en-GB" w:eastAsia="pl-PL"/>
        </w:rPr>
        <w:t xml:space="preserve">. </w:t>
      </w:r>
    </w:p>
    <w:p w14:paraId="217647AD" w14:textId="07BBDD97" w:rsidR="004C7988" w:rsidRPr="000D371E" w:rsidRDefault="000D371E" w:rsidP="004C7988">
      <w:pPr>
        <w:rPr>
          <w:lang w:val="en-GB" w:eastAsia="pl-PL"/>
        </w:rPr>
      </w:pPr>
      <w:r w:rsidRPr="00994B2F">
        <w:rPr>
          <w:lang w:val="en-AU" w:eastAsia="pl-PL"/>
        </w:rPr>
        <w:t xml:space="preserve">An example of a document instance containing explanatory texts for individual fields is contained in the "Document instances" folder in the attached file: </w:t>
      </w:r>
      <w:r w:rsidR="004C7988" w:rsidRPr="000D371E">
        <w:rPr>
          <w:lang w:val="en-GB" w:eastAsia="pl-PL"/>
        </w:rPr>
        <w:t>„</w:t>
      </w:r>
      <w:r w:rsidR="00AA23D7" w:rsidRPr="00AA23D7">
        <w:rPr>
          <w:lang w:val="en-GB" w:eastAsia="pl-PL"/>
        </w:rPr>
        <w:t>20241206_PEFPL_NK_v2.0.13.xml</w:t>
      </w:r>
      <w:r w:rsidR="004C7988" w:rsidRPr="000D371E">
        <w:rPr>
          <w:lang w:val="en-GB" w:eastAsia="pl-PL"/>
        </w:rPr>
        <w:t>”.</w:t>
      </w:r>
    </w:p>
    <w:p w14:paraId="5BA76DEC" w14:textId="7B721923" w:rsidR="00CE1B98" w:rsidRPr="00611AF6" w:rsidRDefault="00CE1B98" w:rsidP="004C570F">
      <w:pPr>
        <w:pStyle w:val="Nagwek1"/>
      </w:pPr>
      <w:bookmarkStart w:id="4" w:name="_Toc501099012"/>
      <w:bookmarkStart w:id="5" w:name="_Toc100745438"/>
      <w:proofErr w:type="spellStart"/>
      <w:r w:rsidRPr="00611AF6">
        <w:t>Proces</w:t>
      </w:r>
      <w:r w:rsidR="000D371E">
        <w:t>s</w:t>
      </w:r>
      <w:proofErr w:type="spellEnd"/>
      <w:r w:rsidR="000D371E">
        <w:t xml:space="preserve"> and </w:t>
      </w:r>
      <w:proofErr w:type="spellStart"/>
      <w:r w:rsidRPr="00611AF6">
        <w:t>typ</w:t>
      </w:r>
      <w:r w:rsidR="000D371E">
        <w:t>ical</w:t>
      </w:r>
      <w:proofErr w:type="spellEnd"/>
      <w:r w:rsidR="000D371E">
        <w:t xml:space="preserve"> </w:t>
      </w:r>
      <w:proofErr w:type="spellStart"/>
      <w:r w:rsidR="000D371E">
        <w:t>use</w:t>
      </w:r>
      <w:proofErr w:type="spellEnd"/>
      <w:r w:rsidR="000D371E">
        <w:t xml:space="preserve"> </w:t>
      </w:r>
      <w:proofErr w:type="spellStart"/>
      <w:r w:rsidR="000D371E">
        <w:t>cas</w:t>
      </w:r>
      <w:r w:rsidRPr="00611AF6">
        <w:t>e</w:t>
      </w:r>
      <w:r w:rsidR="000D371E">
        <w:t>s</w:t>
      </w:r>
      <w:bookmarkEnd w:id="4"/>
      <w:bookmarkEnd w:id="5"/>
      <w:proofErr w:type="spellEnd"/>
    </w:p>
    <w:p w14:paraId="2092F97F" w14:textId="77777777" w:rsidR="000D371E" w:rsidRPr="00611AF6" w:rsidRDefault="000D371E" w:rsidP="000D371E">
      <w:pPr>
        <w:pStyle w:val="Nagwek2"/>
      </w:pPr>
      <w:bookmarkStart w:id="6" w:name="_Toc501099014"/>
      <w:bookmarkStart w:id="7" w:name="_Toc18052068"/>
      <w:bookmarkStart w:id="8" w:name="_Toc100745439"/>
      <w:proofErr w:type="spellStart"/>
      <w:r>
        <w:t>Typical</w:t>
      </w:r>
      <w:proofErr w:type="spellEnd"/>
      <w:r>
        <w:t xml:space="preserve"> </w:t>
      </w:r>
      <w:proofErr w:type="spellStart"/>
      <w:r w:rsidRPr="00611AF6">
        <w:t>Use</w:t>
      </w:r>
      <w:proofErr w:type="spellEnd"/>
      <w:r w:rsidRPr="00611AF6">
        <w:t xml:space="preserve"> </w:t>
      </w:r>
      <w:proofErr w:type="spellStart"/>
      <w:r w:rsidRPr="00611AF6">
        <w:t>cases</w:t>
      </w:r>
      <w:bookmarkEnd w:id="6"/>
      <w:bookmarkEnd w:id="7"/>
      <w:bookmarkEnd w:id="8"/>
      <w:proofErr w:type="spellEnd"/>
    </w:p>
    <w:p w14:paraId="555EB126" w14:textId="782FA7C8" w:rsidR="000D371E" w:rsidRPr="000D371E" w:rsidRDefault="000D371E" w:rsidP="000D371E">
      <w:pPr>
        <w:jc w:val="both"/>
        <w:rPr>
          <w:lang w:val="en-GB"/>
        </w:rPr>
      </w:pPr>
      <w:r w:rsidRPr="00D74E69">
        <w:rPr>
          <w:lang w:val="en-AU"/>
        </w:rPr>
        <w:t xml:space="preserve">An accounting note is created, if necessary, as the final stage of the public procurement </w:t>
      </w:r>
      <w:r w:rsidR="00845E9B">
        <w:rPr>
          <w:lang w:val="en-AU"/>
        </w:rPr>
        <w:t>delivery</w:t>
      </w:r>
      <w:r w:rsidRPr="00D74E69">
        <w:rPr>
          <w:lang w:val="en-AU"/>
        </w:rPr>
        <w:t xml:space="preserve"> </w:t>
      </w:r>
      <w:r w:rsidR="00845E9B">
        <w:rPr>
          <w:lang w:val="en-AU"/>
        </w:rPr>
        <w:t>process.</w:t>
      </w:r>
    </w:p>
    <w:p w14:paraId="523B342A" w14:textId="77777777" w:rsidR="000D371E" w:rsidRPr="00D74E69" w:rsidRDefault="00CE1B98" w:rsidP="000D371E">
      <w:pPr>
        <w:pStyle w:val="Nagwek2"/>
        <w:rPr>
          <w:lang w:val="en-AU"/>
        </w:rPr>
      </w:pPr>
      <w:bookmarkStart w:id="9" w:name="_Toc501099015"/>
      <w:bookmarkStart w:id="10" w:name="_Toc100745440"/>
      <w:bookmarkStart w:id="11" w:name="_Toc464805842"/>
      <w:r w:rsidRPr="000D371E">
        <w:rPr>
          <w:lang w:val="en-GB"/>
        </w:rPr>
        <w:t xml:space="preserve">Use case 1 – </w:t>
      </w:r>
      <w:bookmarkEnd w:id="9"/>
      <w:r w:rsidR="000D371E" w:rsidRPr="00D74E69">
        <w:rPr>
          <w:lang w:val="en-AU"/>
        </w:rPr>
        <w:t>issuing an accounting note</w:t>
      </w:r>
      <w:bookmarkEnd w:id="10"/>
    </w:p>
    <w:p w14:paraId="6695F881" w14:textId="444D002E" w:rsidR="00CE1B98" w:rsidRPr="000D371E" w:rsidRDefault="000D371E" w:rsidP="000D371E">
      <w:pPr>
        <w:pStyle w:val="Akapitzlist"/>
        <w:spacing w:after="120"/>
        <w:ind w:left="0"/>
        <w:jc w:val="both"/>
        <w:rPr>
          <w:lang w:val="en-GB"/>
        </w:rPr>
      </w:pPr>
      <w:r w:rsidRPr="00D74E69">
        <w:rPr>
          <w:lang w:val="en-AU"/>
        </w:rPr>
        <w:t xml:space="preserve">In the simplest case, a document of an accounting note may be delivered from the </w:t>
      </w:r>
      <w:r>
        <w:rPr>
          <w:lang w:val="en-AU"/>
        </w:rPr>
        <w:t>Issuer party</w:t>
      </w:r>
      <w:r w:rsidRPr="00D74E69">
        <w:rPr>
          <w:lang w:val="en-AU"/>
        </w:rPr>
        <w:t xml:space="preserve"> to the </w:t>
      </w:r>
      <w:r>
        <w:rPr>
          <w:lang w:val="en-AU"/>
        </w:rPr>
        <w:t>Receiver</w:t>
      </w:r>
      <w:r w:rsidRPr="00D74E69">
        <w:rPr>
          <w:lang w:val="en-AU"/>
        </w:rPr>
        <w:t xml:space="preserve"> of the note and concern the reconciliation of accounting entries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0D371E" w:rsidRPr="00001AB4" w14:paraId="4E2465B5" w14:textId="77777777" w:rsidTr="002361A2">
        <w:tc>
          <w:tcPr>
            <w:tcW w:w="9060" w:type="dxa"/>
            <w:gridSpan w:val="2"/>
          </w:tcPr>
          <w:p w14:paraId="15BB5123" w14:textId="77777777" w:rsidR="000D371E" w:rsidRPr="002977EF" w:rsidRDefault="000D371E" w:rsidP="002361A2">
            <w:pPr>
              <w:pStyle w:val="Akapitzlist"/>
              <w:spacing w:after="120"/>
              <w:ind w:left="0"/>
              <w:jc w:val="center"/>
              <w:rPr>
                <w:lang w:val="en-AU"/>
              </w:rPr>
            </w:pPr>
            <w:r w:rsidRPr="00FE0894">
              <w:rPr>
                <w:lang w:val="en-AU"/>
              </w:rPr>
              <w:t>Description of the use case scenario</w:t>
            </w:r>
          </w:p>
        </w:tc>
      </w:tr>
      <w:tr w:rsidR="000D371E" w:rsidRPr="00CB4080" w14:paraId="2793A133" w14:textId="77777777" w:rsidTr="002361A2">
        <w:tc>
          <w:tcPr>
            <w:tcW w:w="1696" w:type="dxa"/>
          </w:tcPr>
          <w:p w14:paraId="655EC138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proofErr w:type="spellStart"/>
            <w:r w:rsidRPr="00CB4080">
              <w:t>Num</w:t>
            </w:r>
            <w:r>
              <w:t>b</w:t>
            </w:r>
            <w:r w:rsidRPr="00CB4080">
              <w:t>er</w:t>
            </w:r>
            <w:proofErr w:type="spellEnd"/>
          </w:p>
        </w:tc>
        <w:tc>
          <w:tcPr>
            <w:tcW w:w="7364" w:type="dxa"/>
          </w:tcPr>
          <w:p w14:paraId="7F2773D5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r w:rsidRPr="00CB4080">
              <w:t>1</w:t>
            </w:r>
          </w:p>
        </w:tc>
      </w:tr>
      <w:tr w:rsidR="000D371E" w:rsidRPr="00CB4080" w14:paraId="1D80DB5D" w14:textId="77777777" w:rsidTr="002361A2">
        <w:tc>
          <w:tcPr>
            <w:tcW w:w="1696" w:type="dxa"/>
          </w:tcPr>
          <w:p w14:paraId="659BEDE1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proofErr w:type="spellStart"/>
            <w:r>
              <w:t>Name</w:t>
            </w:r>
            <w:proofErr w:type="spellEnd"/>
          </w:p>
        </w:tc>
        <w:tc>
          <w:tcPr>
            <w:tcW w:w="7364" w:type="dxa"/>
          </w:tcPr>
          <w:p w14:paraId="2A01AE1A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r>
              <w:t xml:space="preserve">Accounting </w:t>
            </w:r>
            <w:proofErr w:type="spellStart"/>
            <w:r>
              <w:t>note</w:t>
            </w:r>
            <w:proofErr w:type="spellEnd"/>
          </w:p>
        </w:tc>
      </w:tr>
      <w:tr w:rsidR="000D371E" w:rsidRPr="00001AB4" w14:paraId="4B59A7F1" w14:textId="77777777" w:rsidTr="002361A2">
        <w:tc>
          <w:tcPr>
            <w:tcW w:w="1696" w:type="dxa"/>
          </w:tcPr>
          <w:p w14:paraId="736C2FEF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proofErr w:type="spellStart"/>
            <w:r>
              <w:t>Description</w:t>
            </w:r>
            <w:proofErr w:type="spellEnd"/>
          </w:p>
        </w:tc>
        <w:tc>
          <w:tcPr>
            <w:tcW w:w="7364" w:type="dxa"/>
          </w:tcPr>
          <w:p w14:paraId="1877EA06" w14:textId="77777777" w:rsidR="000D371E" w:rsidRPr="00D74E69" w:rsidRDefault="000D371E" w:rsidP="002361A2">
            <w:pPr>
              <w:pStyle w:val="Akapitzlist"/>
              <w:spacing w:after="120"/>
              <w:ind w:left="0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 xml:space="preserve">The </w:t>
            </w:r>
            <w:r>
              <w:rPr>
                <w:lang w:val="en-AU"/>
              </w:rPr>
              <w:t xml:space="preserve">use case </w:t>
            </w:r>
            <w:r w:rsidRPr="00D74E69">
              <w:rPr>
                <w:lang w:val="en-AU"/>
              </w:rPr>
              <w:t xml:space="preserve">concerns a simple scenario of transferring the accounting note from the </w:t>
            </w:r>
            <w:r>
              <w:rPr>
                <w:lang w:val="en-AU"/>
              </w:rPr>
              <w:t>Issuer to the Receiver</w:t>
            </w:r>
            <w:r w:rsidRPr="00D74E69">
              <w:rPr>
                <w:lang w:val="en-AU"/>
              </w:rPr>
              <w:t>. The accounting note contains a minimum set of information describing the scope of the reconciliation of accounting accounts.</w:t>
            </w:r>
          </w:p>
        </w:tc>
      </w:tr>
      <w:tr w:rsidR="000D371E" w:rsidRPr="00001AB4" w14:paraId="7A26F35E" w14:textId="77777777" w:rsidTr="002361A2">
        <w:tc>
          <w:tcPr>
            <w:tcW w:w="1696" w:type="dxa"/>
          </w:tcPr>
          <w:p w14:paraId="498CB87E" w14:textId="3AFA77FE" w:rsidR="000D371E" w:rsidRPr="00CB4080" w:rsidRDefault="00845E9B" w:rsidP="00845E9B">
            <w:pPr>
              <w:pStyle w:val="Akapitzlist"/>
              <w:spacing w:after="120"/>
              <w:ind w:left="0"/>
              <w:jc w:val="both"/>
            </w:pPr>
            <w:proofErr w:type="spellStart"/>
            <w:r>
              <w:t>Process</w:t>
            </w:r>
            <w:proofErr w:type="spellEnd"/>
            <w:r w:rsidR="000D371E" w:rsidRPr="00CB4080">
              <w:t xml:space="preserve"> </w:t>
            </w:r>
            <w:proofErr w:type="spellStart"/>
            <w:r w:rsidR="000D371E" w:rsidRPr="00CB4080">
              <w:t>p</w:t>
            </w:r>
            <w:r>
              <w:t>a</w:t>
            </w:r>
            <w:r w:rsidR="000D371E" w:rsidRPr="00CB4080">
              <w:t>r</w:t>
            </w:r>
            <w:r>
              <w:t>ticipants</w:t>
            </w:r>
            <w:proofErr w:type="spellEnd"/>
          </w:p>
        </w:tc>
        <w:tc>
          <w:tcPr>
            <w:tcW w:w="7364" w:type="dxa"/>
          </w:tcPr>
          <w:p w14:paraId="368EA1DA" w14:textId="77777777" w:rsidR="000D371E" w:rsidRPr="00D74E69" w:rsidRDefault="000D371E" w:rsidP="002361A2">
            <w:pPr>
              <w:pStyle w:val="Akapitzlist"/>
              <w:spacing w:after="120"/>
              <w:ind w:left="0"/>
              <w:jc w:val="both"/>
              <w:rPr>
                <w:rFonts w:ascii="Calibri" w:hAnsi="Calibri" w:cs="Calibri"/>
                <w:lang w:val="en-AU"/>
              </w:rPr>
            </w:pPr>
            <w:r w:rsidRPr="00D74E69">
              <w:rPr>
                <w:lang w:val="en-AU"/>
              </w:rPr>
              <w:t>Accounting note Issuer (</w:t>
            </w:r>
            <w:proofErr w:type="spellStart"/>
            <w:r w:rsidRPr="00D74E69">
              <w:rPr>
                <w:lang w:val="en-AU"/>
              </w:rPr>
              <w:t>opisany</w:t>
            </w:r>
            <w:proofErr w:type="spellEnd"/>
            <w:r w:rsidRPr="00D74E69">
              <w:rPr>
                <w:lang w:val="en-AU"/>
              </w:rPr>
              <w:t xml:space="preserve"> </w:t>
            </w:r>
            <w:proofErr w:type="spellStart"/>
            <w:r w:rsidRPr="00D74E69">
              <w:rPr>
                <w:lang w:val="en-AU"/>
              </w:rPr>
              <w:t>elementem</w:t>
            </w:r>
            <w:proofErr w:type="spellEnd"/>
            <w:r w:rsidRPr="00D74E69">
              <w:rPr>
                <w:lang w:val="en-AU"/>
              </w:rPr>
              <w:t xml:space="preserve"> </w:t>
            </w:r>
            <w:proofErr w:type="spellStart"/>
            <w:r w:rsidRPr="00D74E69">
              <w:rPr>
                <w:rFonts w:ascii="Calibri" w:hAnsi="Calibri" w:cs="Calibri"/>
                <w:lang w:val="en-AU"/>
              </w:rPr>
              <w:t>AccountingSupplierParty</w:t>
            </w:r>
            <w:proofErr w:type="spellEnd"/>
            <w:r w:rsidRPr="00D74E69">
              <w:rPr>
                <w:rFonts w:ascii="Calibri" w:hAnsi="Calibri" w:cs="Calibri"/>
                <w:lang w:val="en-AU"/>
              </w:rPr>
              <w:t>)</w:t>
            </w:r>
          </w:p>
          <w:p w14:paraId="18E3E723" w14:textId="77777777" w:rsidR="000D371E" w:rsidRPr="00D74E69" w:rsidRDefault="000D371E" w:rsidP="002361A2">
            <w:pPr>
              <w:pStyle w:val="Akapitzlist"/>
              <w:spacing w:after="120"/>
              <w:ind w:left="0"/>
              <w:jc w:val="both"/>
              <w:rPr>
                <w:lang w:val="en-AU"/>
              </w:rPr>
            </w:pPr>
            <w:r>
              <w:rPr>
                <w:rFonts w:ascii="Calibri" w:hAnsi="Calibri" w:cs="Calibri"/>
                <w:lang w:val="en-AU"/>
              </w:rPr>
              <w:t>Accounting note Receiver</w:t>
            </w:r>
            <w:r w:rsidRPr="00D74E69">
              <w:rPr>
                <w:rFonts w:ascii="Calibri" w:hAnsi="Calibri" w:cs="Calibri"/>
                <w:lang w:val="en-AU"/>
              </w:rPr>
              <w:t xml:space="preserve"> (</w:t>
            </w:r>
            <w:proofErr w:type="spellStart"/>
            <w:r w:rsidRPr="00D74E69">
              <w:rPr>
                <w:rFonts w:ascii="Calibri" w:hAnsi="Calibri" w:cs="Calibri"/>
                <w:lang w:val="en-AU"/>
              </w:rPr>
              <w:t>opisany</w:t>
            </w:r>
            <w:proofErr w:type="spellEnd"/>
            <w:r w:rsidRPr="00D74E69">
              <w:rPr>
                <w:rFonts w:ascii="Calibri" w:hAnsi="Calibri" w:cs="Calibri"/>
                <w:lang w:val="en-AU"/>
              </w:rPr>
              <w:t xml:space="preserve"> </w:t>
            </w:r>
            <w:proofErr w:type="spellStart"/>
            <w:r w:rsidRPr="00D74E69">
              <w:rPr>
                <w:rFonts w:ascii="Calibri" w:hAnsi="Calibri" w:cs="Calibri"/>
                <w:lang w:val="en-AU"/>
              </w:rPr>
              <w:t>elementem</w:t>
            </w:r>
            <w:proofErr w:type="spellEnd"/>
            <w:r w:rsidRPr="00D74E69">
              <w:rPr>
                <w:rFonts w:ascii="Calibri" w:hAnsi="Calibri" w:cs="Calibri"/>
                <w:lang w:val="en-AU"/>
              </w:rPr>
              <w:t xml:space="preserve"> </w:t>
            </w:r>
            <w:proofErr w:type="spellStart"/>
            <w:r w:rsidRPr="00D74E69">
              <w:rPr>
                <w:rFonts w:ascii="Calibri" w:hAnsi="Calibri" w:cs="Calibri"/>
                <w:lang w:val="en-AU"/>
              </w:rPr>
              <w:t>AccountingCustomerParty</w:t>
            </w:r>
            <w:proofErr w:type="spellEnd"/>
            <w:r w:rsidRPr="00D74E69">
              <w:rPr>
                <w:rFonts w:ascii="Calibri" w:hAnsi="Calibri" w:cs="Calibri"/>
                <w:lang w:val="en-AU"/>
              </w:rPr>
              <w:t>)</w:t>
            </w:r>
          </w:p>
        </w:tc>
      </w:tr>
      <w:tr w:rsidR="000D371E" w:rsidRPr="00001AB4" w14:paraId="77107BB7" w14:textId="77777777" w:rsidTr="002361A2">
        <w:tc>
          <w:tcPr>
            <w:tcW w:w="1696" w:type="dxa"/>
          </w:tcPr>
          <w:p w14:paraId="43534C31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proofErr w:type="spellStart"/>
            <w:r>
              <w:t>Assumptions</w:t>
            </w:r>
            <w:proofErr w:type="spellEnd"/>
          </w:p>
        </w:tc>
        <w:tc>
          <w:tcPr>
            <w:tcW w:w="7364" w:type="dxa"/>
          </w:tcPr>
          <w:p w14:paraId="6D9ED521" w14:textId="77777777" w:rsidR="000D371E" w:rsidRPr="002977EF" w:rsidRDefault="000D371E" w:rsidP="000D371E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right="452"/>
              <w:jc w:val="both"/>
              <w:rPr>
                <w:lang w:val="en-AU"/>
              </w:rPr>
            </w:pPr>
            <w:r w:rsidRPr="002977EF">
              <w:rPr>
                <w:lang w:val="en-AU"/>
              </w:rPr>
              <w:t>The issuer of the note declares the need to make accounting corrections.</w:t>
            </w:r>
          </w:p>
          <w:p w14:paraId="01635152" w14:textId="77777777" w:rsidR="000D371E" w:rsidRPr="00D74E69" w:rsidRDefault="000D371E" w:rsidP="000D371E">
            <w:pPr>
              <w:pStyle w:val="Akapitzlist"/>
              <w:numPr>
                <w:ilvl w:val="0"/>
                <w:numId w:val="6"/>
              </w:numPr>
              <w:spacing w:after="120"/>
              <w:ind w:right="452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>The accounting note shall contain the following information:</w:t>
            </w:r>
          </w:p>
          <w:p w14:paraId="5A3373DB" w14:textId="77777777" w:rsidR="000D371E" w:rsidRPr="00D74E69" w:rsidRDefault="000D371E" w:rsidP="002361A2">
            <w:pPr>
              <w:pStyle w:val="Akapitzlist"/>
              <w:spacing w:after="120"/>
              <w:ind w:right="452"/>
              <w:jc w:val="both"/>
              <w:rPr>
                <w:lang w:val="en-AU"/>
              </w:rPr>
            </w:pPr>
            <w:r>
              <w:rPr>
                <w:lang w:val="en-AU"/>
              </w:rPr>
              <w:t xml:space="preserve">a.  </w:t>
            </w:r>
            <w:r w:rsidRPr="00D74E69">
              <w:rPr>
                <w:lang w:val="en-AU"/>
              </w:rPr>
              <w:t xml:space="preserve">Data of the </w:t>
            </w:r>
            <w:r>
              <w:rPr>
                <w:lang w:val="en-AU"/>
              </w:rPr>
              <w:t>Issuer</w:t>
            </w:r>
            <w:r w:rsidRPr="00D74E69">
              <w:rPr>
                <w:lang w:val="en-AU"/>
              </w:rPr>
              <w:t xml:space="preserve"> of the note,</w:t>
            </w:r>
          </w:p>
          <w:p w14:paraId="02F073D4" w14:textId="77777777" w:rsidR="000D371E" w:rsidRPr="00D74E69" w:rsidRDefault="000D371E" w:rsidP="002361A2">
            <w:pPr>
              <w:pStyle w:val="Akapitzlist"/>
              <w:spacing w:after="120"/>
              <w:ind w:right="452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>b.  Data of the Receiver of the note,</w:t>
            </w:r>
          </w:p>
          <w:p w14:paraId="5D982DBB" w14:textId="77777777" w:rsidR="000D371E" w:rsidRPr="00D74E69" w:rsidRDefault="000D371E" w:rsidP="002361A2">
            <w:pPr>
              <w:pStyle w:val="Akapitzlist"/>
              <w:spacing w:after="120"/>
              <w:ind w:right="452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 xml:space="preserve">c. </w:t>
            </w:r>
            <w:r>
              <w:rPr>
                <w:lang w:val="en-AU"/>
              </w:rPr>
              <w:t xml:space="preserve">  </w:t>
            </w:r>
            <w:r w:rsidRPr="00D74E69">
              <w:rPr>
                <w:lang w:val="en-AU"/>
              </w:rPr>
              <w:t>a description of the reconciliation of accounting records.</w:t>
            </w:r>
          </w:p>
          <w:p w14:paraId="321F5519" w14:textId="77777777" w:rsidR="000D371E" w:rsidRPr="00D74E69" w:rsidRDefault="000D371E" w:rsidP="000D371E">
            <w:pPr>
              <w:pStyle w:val="Akapitzlist"/>
              <w:numPr>
                <w:ilvl w:val="0"/>
                <w:numId w:val="6"/>
              </w:numPr>
              <w:spacing w:after="120"/>
              <w:ind w:right="452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>The accounting note is based on a text description with minimal use of codes and coding schemes.</w:t>
            </w:r>
          </w:p>
        </w:tc>
      </w:tr>
      <w:tr w:rsidR="000D371E" w:rsidRPr="00001AB4" w14:paraId="44F6D102" w14:textId="77777777" w:rsidTr="002361A2">
        <w:tc>
          <w:tcPr>
            <w:tcW w:w="1696" w:type="dxa"/>
          </w:tcPr>
          <w:p w14:paraId="4E67214D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proofErr w:type="spellStart"/>
            <w:r>
              <w:t>Execution</w:t>
            </w:r>
            <w:proofErr w:type="spellEnd"/>
          </w:p>
        </w:tc>
        <w:tc>
          <w:tcPr>
            <w:tcW w:w="7364" w:type="dxa"/>
          </w:tcPr>
          <w:p w14:paraId="657570B2" w14:textId="77777777" w:rsidR="000D371E" w:rsidRPr="00D74E69" w:rsidRDefault="000D371E" w:rsidP="002361A2">
            <w:pPr>
              <w:pStyle w:val="Akapitzlist"/>
              <w:spacing w:after="120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 xml:space="preserve">- The </w:t>
            </w:r>
            <w:r>
              <w:rPr>
                <w:lang w:val="en-AU"/>
              </w:rPr>
              <w:t>Receiver</w:t>
            </w:r>
            <w:r w:rsidRPr="00D74E69">
              <w:rPr>
                <w:lang w:val="en-AU"/>
              </w:rPr>
              <w:t xml:space="preserve"> of the note is involved in the implementation of the correction,</w:t>
            </w:r>
          </w:p>
          <w:p w14:paraId="657141D1" w14:textId="77777777" w:rsidR="000D371E" w:rsidRPr="00D74E69" w:rsidRDefault="000D371E" w:rsidP="002361A2">
            <w:pPr>
              <w:pStyle w:val="Akapitzlist"/>
              <w:spacing w:after="120"/>
              <w:ind w:left="0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lastRenderedPageBreak/>
              <w:t xml:space="preserve">- The </w:t>
            </w:r>
            <w:r>
              <w:rPr>
                <w:lang w:val="en-AU"/>
              </w:rPr>
              <w:t>I</w:t>
            </w:r>
            <w:r w:rsidRPr="00D74E69">
              <w:rPr>
                <w:lang w:val="en-AU"/>
              </w:rPr>
              <w:t xml:space="preserve">ssuer of the note shall send the accounting note to the </w:t>
            </w:r>
            <w:r>
              <w:rPr>
                <w:lang w:val="en-AU"/>
              </w:rPr>
              <w:t>Receiver</w:t>
            </w:r>
            <w:r w:rsidRPr="00D74E69">
              <w:rPr>
                <w:lang w:val="en-AU"/>
              </w:rPr>
              <w:t xml:space="preserve"> of the note.</w:t>
            </w:r>
          </w:p>
        </w:tc>
      </w:tr>
      <w:tr w:rsidR="000D371E" w:rsidRPr="00001AB4" w14:paraId="30DF6F07" w14:textId="77777777" w:rsidTr="002361A2">
        <w:tc>
          <w:tcPr>
            <w:tcW w:w="1696" w:type="dxa"/>
          </w:tcPr>
          <w:p w14:paraId="4BBD0AA6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proofErr w:type="spellStart"/>
            <w:r>
              <w:lastRenderedPageBreak/>
              <w:t>Results</w:t>
            </w:r>
            <w:proofErr w:type="spellEnd"/>
          </w:p>
        </w:tc>
        <w:tc>
          <w:tcPr>
            <w:tcW w:w="7364" w:type="dxa"/>
          </w:tcPr>
          <w:p w14:paraId="2E4E62BD" w14:textId="77777777" w:rsidR="000D371E" w:rsidRPr="00D74E69" w:rsidRDefault="000D371E" w:rsidP="002361A2">
            <w:pPr>
              <w:spacing w:after="120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 xml:space="preserve">1. the use of the electronic message/document of the accounting note supports the </w:t>
            </w:r>
            <w:r>
              <w:rPr>
                <w:lang w:val="en-AU"/>
              </w:rPr>
              <w:t>Issuer in:</w:t>
            </w:r>
          </w:p>
          <w:p w14:paraId="102EBDBC" w14:textId="77777777" w:rsidR="000D371E" w:rsidRPr="00D74E69" w:rsidRDefault="000D371E" w:rsidP="002361A2">
            <w:pPr>
              <w:pStyle w:val="Akapitzlist"/>
              <w:spacing w:after="120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>a. automation of the correction creation process,</w:t>
            </w:r>
          </w:p>
          <w:p w14:paraId="6C319D4D" w14:textId="77777777" w:rsidR="000D371E" w:rsidRPr="00D74E69" w:rsidRDefault="000D371E" w:rsidP="002361A2">
            <w:pPr>
              <w:pStyle w:val="Akapitzlist"/>
              <w:spacing w:after="120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>b. ensuring the accuracy of accounting records.</w:t>
            </w:r>
          </w:p>
          <w:p w14:paraId="466C822B" w14:textId="77777777" w:rsidR="000D371E" w:rsidRPr="00D74E69" w:rsidRDefault="000D371E" w:rsidP="002361A2">
            <w:pPr>
              <w:spacing w:after="120"/>
              <w:jc w:val="both"/>
              <w:rPr>
                <w:lang w:val="en-AU"/>
              </w:rPr>
            </w:pPr>
            <w:r w:rsidRPr="00D74E69">
              <w:rPr>
                <w:lang w:val="en-AU"/>
              </w:rPr>
              <w:t>2. the use of a message/document of an accounting note supports the</w:t>
            </w:r>
            <w:r>
              <w:rPr>
                <w:lang w:val="en-AU"/>
              </w:rPr>
              <w:t xml:space="preserve"> Receiver in</w:t>
            </w:r>
            <w:r w:rsidRPr="00D74E69">
              <w:rPr>
                <w:lang w:val="en-AU"/>
              </w:rPr>
              <w:t>:</w:t>
            </w:r>
          </w:p>
          <w:p w14:paraId="4BCA7460" w14:textId="77777777" w:rsidR="000D371E" w:rsidRPr="00D74E69" w:rsidRDefault="000D371E" w:rsidP="002361A2">
            <w:pPr>
              <w:pStyle w:val="Akapitzlist"/>
              <w:spacing w:after="120"/>
              <w:jc w:val="both"/>
              <w:rPr>
                <w:lang w:val="en-AU"/>
              </w:rPr>
            </w:pPr>
            <w:r>
              <w:rPr>
                <w:lang w:val="en-AU"/>
              </w:rPr>
              <w:t>a. r</w:t>
            </w:r>
            <w:r w:rsidRPr="00D74E69">
              <w:rPr>
                <w:lang w:val="en-AU"/>
              </w:rPr>
              <w:t>econciliation of accounting entries.</w:t>
            </w:r>
          </w:p>
        </w:tc>
      </w:tr>
      <w:tr w:rsidR="000D371E" w:rsidRPr="00001AB4" w14:paraId="0EDDEDE8" w14:textId="77777777" w:rsidTr="002361A2">
        <w:tc>
          <w:tcPr>
            <w:tcW w:w="1696" w:type="dxa"/>
          </w:tcPr>
          <w:p w14:paraId="06B32574" w14:textId="77777777" w:rsidR="000D371E" w:rsidRPr="00CB4080" w:rsidRDefault="000D371E" w:rsidP="002361A2">
            <w:pPr>
              <w:pStyle w:val="Akapitzlist"/>
              <w:spacing w:after="120"/>
              <w:ind w:left="0"/>
              <w:jc w:val="both"/>
            </w:pPr>
            <w:r w:rsidRPr="00CB4080">
              <w:t>XML</w:t>
            </w:r>
            <w:r>
              <w:t xml:space="preserve"> </w:t>
            </w:r>
            <w:proofErr w:type="spellStart"/>
            <w:r>
              <w:t>exemplary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</w:p>
        </w:tc>
        <w:tc>
          <w:tcPr>
            <w:tcW w:w="7364" w:type="dxa"/>
          </w:tcPr>
          <w:p w14:paraId="21B098AD" w14:textId="77777777" w:rsidR="000D371E" w:rsidRPr="002977EF" w:rsidRDefault="000D371E" w:rsidP="002361A2">
            <w:pPr>
              <w:pStyle w:val="Akapitzlist"/>
              <w:spacing w:after="120"/>
              <w:ind w:left="0"/>
              <w:jc w:val="both"/>
              <w:rPr>
                <w:lang w:val="en-AU"/>
              </w:rPr>
            </w:pPr>
            <w:r w:rsidRPr="002977EF">
              <w:rPr>
                <w:lang w:val="en-AU"/>
              </w:rPr>
              <w:t>An example of an electronic document of an accounting note in XML format is attached as Annex 1.</w:t>
            </w:r>
          </w:p>
        </w:tc>
      </w:tr>
    </w:tbl>
    <w:p w14:paraId="4A3437DE" w14:textId="77777777" w:rsidR="00CE1B98" w:rsidRPr="000D371E" w:rsidRDefault="00CE1B98" w:rsidP="00CE1B98">
      <w:pPr>
        <w:pStyle w:val="Akapitzlist"/>
        <w:spacing w:after="120"/>
        <w:ind w:left="0"/>
        <w:jc w:val="both"/>
        <w:rPr>
          <w:sz w:val="24"/>
          <w:szCs w:val="24"/>
          <w:lang w:val="en-GB"/>
        </w:rPr>
      </w:pPr>
    </w:p>
    <w:p w14:paraId="0E0A8DB7" w14:textId="2EA27B9F" w:rsidR="00B05302" w:rsidRPr="001D4902" w:rsidRDefault="002361A2" w:rsidP="004C570F">
      <w:pPr>
        <w:pStyle w:val="Nagwek1"/>
        <w:rPr>
          <w:lang w:val="en-GB"/>
        </w:rPr>
      </w:pPr>
      <w:bookmarkStart w:id="12" w:name="_Toc100745441"/>
      <w:bookmarkEnd w:id="11"/>
      <w:r w:rsidRPr="001D4902">
        <w:rPr>
          <w:lang w:val="en-GB"/>
        </w:rPr>
        <w:t>Description of structures and data elements</w:t>
      </w:r>
      <w:bookmarkEnd w:id="12"/>
    </w:p>
    <w:p w14:paraId="45EB5F7A" w14:textId="105126F1" w:rsidR="00B05302" w:rsidRPr="00034B4C" w:rsidRDefault="00034B4C" w:rsidP="00CE1B98">
      <w:pPr>
        <w:pStyle w:val="Default"/>
        <w:spacing w:before="120" w:after="60"/>
        <w:jc w:val="both"/>
        <w:rPr>
          <w:rFonts w:asciiTheme="minorHAnsi" w:hAnsiTheme="minorHAnsi"/>
          <w:sz w:val="22"/>
          <w:szCs w:val="22"/>
          <w:lang w:val="en-GB"/>
        </w:rPr>
      </w:pPr>
      <w:r w:rsidRPr="005E14F3">
        <w:rPr>
          <w:rFonts w:asciiTheme="minorHAnsi" w:hAnsiTheme="minorHAnsi"/>
          <w:sz w:val="22"/>
          <w:szCs w:val="22"/>
          <w:lang w:val="en-AU"/>
        </w:rPr>
        <w:t>The electronic</w:t>
      </w:r>
      <w:r>
        <w:rPr>
          <w:rFonts w:asciiTheme="minorHAnsi" w:hAnsiTheme="minorHAnsi"/>
          <w:sz w:val="22"/>
          <w:szCs w:val="22"/>
          <w:lang w:val="en-AU"/>
        </w:rPr>
        <w:t xml:space="preserve"> accounting note document in the </w:t>
      </w:r>
      <w:proofErr w:type="spellStart"/>
      <w:r>
        <w:rPr>
          <w:rFonts w:asciiTheme="minorHAnsi" w:hAnsiTheme="minorHAnsi"/>
          <w:sz w:val="22"/>
          <w:szCs w:val="22"/>
          <w:lang w:val="en-AU"/>
        </w:rPr>
        <w:t>Pe</w:t>
      </w:r>
      <w:r w:rsidRPr="005E14F3">
        <w:rPr>
          <w:rFonts w:asciiTheme="minorHAnsi" w:hAnsiTheme="minorHAnsi"/>
          <w:sz w:val="22"/>
          <w:szCs w:val="22"/>
          <w:lang w:val="en-AU"/>
        </w:rPr>
        <w:t>F</w:t>
      </w:r>
      <w:proofErr w:type="spellEnd"/>
      <w:r w:rsidRPr="005E14F3">
        <w:rPr>
          <w:rFonts w:asciiTheme="minorHAnsi" w:hAnsiTheme="minorHAnsi"/>
          <w:sz w:val="22"/>
          <w:szCs w:val="22"/>
          <w:lang w:val="en-AU"/>
        </w:rPr>
        <w:t xml:space="preserve"> platform standard has a structure based on the structure defined in the specification "PEPPOL Business Interoperability Specifications". For the purposes of t</w:t>
      </w:r>
      <w:r>
        <w:rPr>
          <w:rFonts w:asciiTheme="minorHAnsi" w:hAnsiTheme="minorHAnsi"/>
          <w:sz w:val="22"/>
          <w:szCs w:val="22"/>
          <w:lang w:val="en-AU"/>
        </w:rPr>
        <w:t xml:space="preserve">his documentation, </w:t>
      </w:r>
      <w:r w:rsidRPr="005E14F3">
        <w:rPr>
          <w:rFonts w:asciiTheme="minorHAnsi" w:hAnsiTheme="minorHAnsi"/>
          <w:sz w:val="22"/>
          <w:szCs w:val="22"/>
          <w:lang w:val="en-AU"/>
        </w:rPr>
        <w:t xml:space="preserve">the BIS 3.0 </w:t>
      </w:r>
      <w:r>
        <w:rPr>
          <w:rFonts w:asciiTheme="minorHAnsi" w:hAnsiTheme="minorHAnsi"/>
          <w:sz w:val="22"/>
          <w:szCs w:val="22"/>
          <w:lang w:val="en-AU"/>
        </w:rPr>
        <w:t>–</w:t>
      </w:r>
      <w:r w:rsidRPr="005E14F3">
        <w:rPr>
          <w:rFonts w:asciiTheme="minorHAnsi" w:hAnsiTheme="minorHAnsi"/>
          <w:sz w:val="22"/>
          <w:szCs w:val="22"/>
          <w:lang w:val="en-AU"/>
        </w:rPr>
        <w:t xml:space="preserve"> Invoice</w:t>
      </w:r>
      <w:r>
        <w:rPr>
          <w:rFonts w:asciiTheme="minorHAnsi" w:hAnsiTheme="minorHAnsi"/>
          <w:sz w:val="22"/>
          <w:szCs w:val="22"/>
          <w:lang w:val="en-AU"/>
        </w:rPr>
        <w:t xml:space="preserve"> </w:t>
      </w:r>
      <w:r w:rsidRPr="005E14F3">
        <w:rPr>
          <w:rFonts w:asciiTheme="minorHAnsi" w:hAnsiTheme="minorHAnsi"/>
          <w:sz w:val="22"/>
          <w:szCs w:val="22"/>
          <w:lang w:val="en-AU"/>
        </w:rPr>
        <w:t>version</w:t>
      </w:r>
      <w:r>
        <w:rPr>
          <w:rFonts w:asciiTheme="minorHAnsi" w:hAnsiTheme="minorHAnsi"/>
          <w:sz w:val="22"/>
          <w:szCs w:val="22"/>
          <w:lang w:val="en-AU"/>
        </w:rPr>
        <w:t xml:space="preserve"> is the basis</w:t>
      </w:r>
      <w:r w:rsidRPr="005E14F3">
        <w:rPr>
          <w:rFonts w:asciiTheme="minorHAnsi" w:hAnsiTheme="minorHAnsi"/>
          <w:sz w:val="22"/>
          <w:szCs w:val="22"/>
          <w:lang w:val="en-AU"/>
        </w:rPr>
        <w:t xml:space="preserve">, a description published by </w:t>
      </w:r>
      <w:proofErr w:type="spellStart"/>
      <w:r w:rsidRPr="005E14F3">
        <w:rPr>
          <w:rFonts w:asciiTheme="minorHAnsi" w:hAnsiTheme="minorHAnsi"/>
          <w:sz w:val="22"/>
          <w:szCs w:val="22"/>
          <w:lang w:val="en-AU"/>
        </w:rPr>
        <w:t>OpenPEPPOL</w:t>
      </w:r>
      <w:proofErr w:type="spellEnd"/>
      <w:r>
        <w:rPr>
          <w:rFonts w:asciiTheme="minorHAnsi" w:hAnsiTheme="minorHAnsi"/>
          <w:sz w:val="22"/>
          <w:szCs w:val="22"/>
          <w:lang w:val="en-AU"/>
        </w:rPr>
        <w:t xml:space="preserve"> -</w:t>
      </w:r>
      <w:r w:rsidRPr="005E14F3">
        <w:rPr>
          <w:rFonts w:asciiTheme="minorHAnsi" w:hAnsiTheme="minorHAnsi"/>
          <w:sz w:val="22"/>
          <w:szCs w:val="22"/>
          <w:lang w:val="en-AU"/>
        </w:rPr>
        <w:t xml:space="preserve"> </w:t>
      </w:r>
      <w:r w:rsidR="00A3548A" w:rsidRPr="00034B4C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2361A2">
        <w:rPr>
          <w:rFonts w:asciiTheme="minorHAnsi" w:hAnsiTheme="minorHAnsi"/>
          <w:sz w:val="22"/>
          <w:szCs w:val="22"/>
          <w:lang w:val="en-GB"/>
        </w:rPr>
        <w:fldChar w:fldCharType="begin"/>
      </w:r>
      <w:r w:rsidR="002361A2">
        <w:rPr>
          <w:rFonts w:asciiTheme="minorHAnsi" w:hAnsiTheme="minorHAnsi"/>
          <w:sz w:val="22"/>
          <w:szCs w:val="22"/>
          <w:lang w:val="en-GB"/>
        </w:rPr>
        <w:instrText xml:space="preserve"> HYPERLINK "</w:instrText>
      </w:r>
      <w:r w:rsidR="002361A2" w:rsidRPr="002361A2">
        <w:rPr>
          <w:rFonts w:asciiTheme="minorHAnsi" w:hAnsiTheme="minorHAnsi"/>
          <w:sz w:val="22"/>
          <w:szCs w:val="22"/>
          <w:lang w:val="en-GB"/>
        </w:rPr>
        <w:instrText>https://peppol.eu/peppol-bis-billing-3-0/</w:instrText>
      </w:r>
      <w:r w:rsidR="002361A2" w:rsidRPr="002361A2">
        <w:rPr>
          <w:rFonts w:asciiTheme="minorHAnsi" w:hAnsiTheme="minorHAnsi"/>
          <w:sz w:val="22"/>
          <w:szCs w:val="22"/>
          <w:vertAlign w:val="superscript"/>
        </w:rPr>
        <w:footnoteReference w:id="2"/>
      </w:r>
      <w:r w:rsidR="002361A2">
        <w:rPr>
          <w:rFonts w:asciiTheme="minorHAnsi" w:hAnsiTheme="minorHAnsi"/>
          <w:sz w:val="22"/>
          <w:szCs w:val="22"/>
          <w:lang w:val="en-GB"/>
        </w:rPr>
        <w:instrText xml:space="preserve">" </w:instrText>
      </w:r>
      <w:r w:rsidR="002361A2">
        <w:rPr>
          <w:rFonts w:asciiTheme="minorHAnsi" w:hAnsiTheme="minorHAnsi"/>
          <w:sz w:val="22"/>
          <w:szCs w:val="22"/>
          <w:lang w:val="en-GB"/>
        </w:rPr>
      </w:r>
      <w:r w:rsidR="002361A2">
        <w:rPr>
          <w:rFonts w:asciiTheme="minorHAnsi" w:hAnsiTheme="minorHAnsi"/>
          <w:sz w:val="22"/>
          <w:szCs w:val="22"/>
          <w:lang w:val="en-GB"/>
        </w:rPr>
        <w:fldChar w:fldCharType="separate"/>
      </w:r>
      <w:r w:rsidR="002361A2" w:rsidRPr="006E2160">
        <w:rPr>
          <w:rStyle w:val="Hipercze"/>
          <w:rFonts w:asciiTheme="minorHAnsi" w:hAnsiTheme="minorHAnsi"/>
          <w:sz w:val="22"/>
          <w:szCs w:val="22"/>
          <w:lang w:val="en-GB"/>
        </w:rPr>
        <w:t>https://peppol.eu/peppol-bis-billing-3-0/</w:t>
      </w:r>
      <w:r w:rsidR="002361A2" w:rsidRPr="006E2160">
        <w:rPr>
          <w:rStyle w:val="Hipercze"/>
          <w:rFonts w:asciiTheme="minorHAnsi" w:hAnsiTheme="minorHAnsi"/>
          <w:sz w:val="22"/>
          <w:szCs w:val="22"/>
          <w:vertAlign w:val="superscript"/>
        </w:rPr>
        <w:footnoteReference w:id="3"/>
      </w:r>
      <w:r w:rsidR="002361A2">
        <w:rPr>
          <w:rFonts w:asciiTheme="minorHAnsi" w:hAnsiTheme="minorHAnsi"/>
          <w:sz w:val="22"/>
          <w:szCs w:val="22"/>
          <w:lang w:val="en-GB"/>
        </w:rPr>
        <w:fldChar w:fldCharType="end"/>
      </w:r>
      <w:r w:rsidR="001D30AF" w:rsidRPr="00034B4C">
        <w:rPr>
          <w:rFonts w:asciiTheme="minorHAnsi" w:hAnsiTheme="minorHAnsi"/>
          <w:sz w:val="22"/>
          <w:szCs w:val="22"/>
          <w:lang w:val="en-GB"/>
        </w:rPr>
        <w:t>,</w:t>
      </w:r>
      <w:r>
        <w:rPr>
          <w:rFonts w:asciiTheme="minorHAnsi" w:hAnsiTheme="minorHAnsi"/>
          <w:sz w:val="22"/>
          <w:szCs w:val="22"/>
          <w:lang w:val="en-GB"/>
        </w:rPr>
        <w:t xml:space="preserve"> a</w:t>
      </w:r>
      <w:proofErr w:type="spellStart"/>
      <w:r w:rsidRPr="005E14F3">
        <w:rPr>
          <w:rFonts w:asciiTheme="minorHAnsi" w:hAnsiTheme="minorHAnsi"/>
          <w:sz w:val="22"/>
          <w:szCs w:val="22"/>
          <w:lang w:val="en-AU"/>
        </w:rPr>
        <w:t>fter</w:t>
      </w:r>
      <w:proofErr w:type="spellEnd"/>
      <w:r w:rsidRPr="005E14F3">
        <w:rPr>
          <w:rFonts w:asciiTheme="minorHAnsi" w:hAnsiTheme="minorHAnsi"/>
          <w:sz w:val="22"/>
          <w:szCs w:val="22"/>
          <w:lang w:val="en-AU"/>
        </w:rPr>
        <w:t xml:space="preserve"> agreement on the principles of implementation of the European Standard in the PEPPOL BIS standard</w:t>
      </w:r>
      <w:r>
        <w:rPr>
          <w:rFonts w:asciiTheme="minorHAnsi" w:hAnsiTheme="minorHAnsi"/>
          <w:sz w:val="22"/>
          <w:szCs w:val="22"/>
          <w:lang w:val="en-AU"/>
        </w:rPr>
        <w:t>.</w:t>
      </w:r>
    </w:p>
    <w:p w14:paraId="71BA956C" w14:textId="0228EE27" w:rsidR="001D33AC" w:rsidRPr="001D4902" w:rsidRDefault="002361A2" w:rsidP="001D33AC">
      <w:pPr>
        <w:pStyle w:val="Nagwek2"/>
        <w:rPr>
          <w:lang w:val="en-GB"/>
        </w:rPr>
      </w:pPr>
      <w:bookmarkStart w:id="13" w:name="_Toc100745442"/>
      <w:r w:rsidRPr="001D4902">
        <w:rPr>
          <w:lang w:val="en-GB"/>
        </w:rPr>
        <w:t>Basic date of the accounting note</w:t>
      </w:r>
      <w:bookmarkEnd w:id="13"/>
    </w:p>
    <w:p w14:paraId="1E0342BA" w14:textId="5C7160C3" w:rsidR="001D33AC" w:rsidRPr="001D4902" w:rsidRDefault="002361A2" w:rsidP="00CE1B98">
      <w:pPr>
        <w:pStyle w:val="Default"/>
        <w:spacing w:before="120" w:after="60"/>
        <w:jc w:val="both"/>
        <w:rPr>
          <w:rFonts w:asciiTheme="minorHAnsi" w:hAnsiTheme="minorHAnsi"/>
          <w:sz w:val="22"/>
          <w:szCs w:val="22"/>
          <w:lang w:val="en-GB"/>
        </w:rPr>
      </w:pPr>
      <w:r w:rsidRPr="001D4902">
        <w:rPr>
          <w:rFonts w:asciiTheme="minorHAnsi" w:hAnsiTheme="minorHAnsi"/>
          <w:sz w:val="22"/>
          <w:szCs w:val="22"/>
          <w:lang w:val="en-GB"/>
        </w:rPr>
        <w:t>At the beginning of the accounting note document there is a set of identification data, which is defined as follows</w:t>
      </w:r>
      <w:r w:rsidR="001D33AC" w:rsidRPr="001D4902">
        <w:rPr>
          <w:rFonts w:asciiTheme="minorHAnsi" w:hAnsiTheme="minorHAnsi"/>
          <w:sz w:val="22"/>
          <w:szCs w:val="22"/>
          <w:lang w:val="en-GB"/>
        </w:rPr>
        <w:t>:</w:t>
      </w:r>
    </w:p>
    <w:p w14:paraId="675D0182" w14:textId="0AEDF4B3" w:rsidR="00A3548A" w:rsidRPr="001D4902" w:rsidRDefault="006C2B66" w:rsidP="00A3548A">
      <w:pPr>
        <w:autoSpaceDE w:val="0"/>
        <w:autoSpaceDN w:val="0"/>
        <w:adjustRightInd w:val="0"/>
        <w:spacing w:after="0" w:line="240" w:lineRule="auto"/>
        <w:ind w:left="708"/>
        <w:rPr>
          <w:rFonts w:cs="Times New Roman"/>
          <w:lang w:val="en-GB"/>
        </w:rPr>
      </w:pPr>
      <w:r w:rsidRPr="001D4902">
        <w:rPr>
          <w:rFonts w:cs="Times New Roman"/>
          <w:highlight w:val="white"/>
          <w:lang w:val="en-GB"/>
        </w:rPr>
        <w:t>&lt;</w:t>
      </w:r>
      <w:proofErr w:type="spellStart"/>
      <w:r w:rsidRPr="001D4902">
        <w:rPr>
          <w:rFonts w:cs="Times New Roman"/>
          <w:highlight w:val="white"/>
          <w:lang w:val="en-GB"/>
        </w:rPr>
        <w:t>cbc:CustomizationID</w:t>
      </w:r>
      <w:proofErr w:type="spellEnd"/>
      <w:r w:rsidRPr="001D4902">
        <w:rPr>
          <w:rFonts w:cs="Times New Roman"/>
          <w:highlight w:val="white"/>
          <w:lang w:val="en-GB"/>
        </w:rPr>
        <w:t>&gt;</w:t>
      </w:r>
      <w:r w:rsidR="00A3548A" w:rsidRPr="001D4902">
        <w:rPr>
          <w:rFonts w:cs="Times New Roman"/>
          <w:lang w:val="en-GB"/>
        </w:rPr>
        <w:br/>
      </w:r>
      <w:r w:rsidR="003F69A9" w:rsidRPr="001D4902">
        <w:rPr>
          <w:rFonts w:cs="Times New Roman"/>
          <w:lang w:val="en-GB"/>
        </w:rPr>
        <w:t>urn:fdc:www.efaktura.gov.pl:ver1.0:trns:account_corr:ver1.0</w:t>
      </w:r>
      <w:r w:rsidR="00A3548A" w:rsidRPr="001D4902">
        <w:rPr>
          <w:rFonts w:cs="Times New Roman"/>
          <w:lang w:val="en-GB"/>
        </w:rPr>
        <w:t xml:space="preserve"> </w:t>
      </w:r>
      <w:r w:rsidR="00A3548A" w:rsidRPr="001D4902">
        <w:rPr>
          <w:highlight w:val="yellow"/>
          <w:lang w:val="en-GB"/>
        </w:rPr>
        <w:t>(1)</w:t>
      </w:r>
    </w:p>
    <w:p w14:paraId="4B82483C" w14:textId="28A5B3C8" w:rsidR="006C2B66" w:rsidRPr="001D4902" w:rsidRDefault="006C2B66" w:rsidP="00A3548A">
      <w:pPr>
        <w:autoSpaceDE w:val="0"/>
        <w:autoSpaceDN w:val="0"/>
        <w:adjustRightInd w:val="0"/>
        <w:spacing w:after="0" w:line="240" w:lineRule="auto"/>
        <w:ind w:left="708"/>
        <w:rPr>
          <w:rFonts w:cs="Times New Roman"/>
          <w:highlight w:val="white"/>
          <w:lang w:val="en-GB"/>
        </w:rPr>
      </w:pPr>
      <w:r w:rsidRPr="001D4902">
        <w:rPr>
          <w:rFonts w:cs="Times New Roman"/>
          <w:highlight w:val="white"/>
          <w:lang w:val="en-GB"/>
        </w:rPr>
        <w:t>&lt;/</w:t>
      </w:r>
      <w:proofErr w:type="spellStart"/>
      <w:r w:rsidRPr="001D4902">
        <w:rPr>
          <w:rFonts w:cs="Times New Roman"/>
          <w:highlight w:val="white"/>
          <w:lang w:val="en-GB"/>
        </w:rPr>
        <w:t>cbc:CustomizationID</w:t>
      </w:r>
      <w:proofErr w:type="spellEnd"/>
      <w:r w:rsidRPr="001D4902">
        <w:rPr>
          <w:rFonts w:cs="Times New Roman"/>
          <w:highlight w:val="white"/>
          <w:lang w:val="en-GB"/>
        </w:rPr>
        <w:t>&gt;</w:t>
      </w:r>
    </w:p>
    <w:p w14:paraId="2564E362" w14:textId="2F556DAE" w:rsidR="00730D0B" w:rsidRPr="001D4902" w:rsidRDefault="006C2B66" w:rsidP="00A3548A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en-GB"/>
        </w:rPr>
      </w:pPr>
      <w:r w:rsidRPr="001D4902">
        <w:rPr>
          <w:rFonts w:asciiTheme="minorHAnsi" w:hAnsiTheme="minorHAnsi" w:cs="Times New Roman"/>
          <w:color w:val="auto"/>
          <w:sz w:val="22"/>
          <w:szCs w:val="22"/>
          <w:highlight w:val="white"/>
          <w:lang w:val="en-GB"/>
        </w:rPr>
        <w:tab/>
        <w:t>&lt;cbc:ProfileID&gt;</w:t>
      </w:r>
      <w:r w:rsidR="003F69A9" w:rsidRPr="001D4902">
        <w:rPr>
          <w:rFonts w:asciiTheme="minorHAnsi" w:hAnsiTheme="minorHAnsi" w:cs="Times New Roman"/>
          <w:color w:val="auto"/>
          <w:sz w:val="22"/>
          <w:szCs w:val="22"/>
          <w:lang w:val="en-GB"/>
        </w:rPr>
        <w:t>urn:fdc:www.efaktura.gov.pl:ver1.0:account_corr:ver1.0</w:t>
      </w:r>
      <w:r w:rsidRPr="001D4902">
        <w:rPr>
          <w:rFonts w:asciiTheme="minorHAnsi" w:hAnsiTheme="minorHAnsi" w:cs="Times New Roman"/>
          <w:color w:val="auto"/>
          <w:sz w:val="22"/>
          <w:szCs w:val="22"/>
          <w:highlight w:val="white"/>
          <w:lang w:val="en-GB"/>
        </w:rPr>
        <w:t>&lt;/cbc:ProfileID&gt;</w:t>
      </w:r>
      <w:r w:rsidR="00A3548A" w:rsidRPr="001D4902">
        <w:rPr>
          <w:highlight w:val="yellow"/>
          <w:lang w:val="en-GB"/>
        </w:rPr>
        <w:t>(2)</w:t>
      </w:r>
    </w:p>
    <w:p w14:paraId="4924ED4C" w14:textId="2ED79BF8" w:rsidR="00C17B32" w:rsidRPr="001D4902" w:rsidRDefault="00C17B32" w:rsidP="00C17B32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1D4902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cbc:ID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>&gt;TOSL108&lt;/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cbc:ID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="00A3548A" w:rsidRPr="001D4902">
        <w:rPr>
          <w:highlight w:val="yellow"/>
          <w:lang w:val="en-GB"/>
        </w:rPr>
        <w:t>(3</w:t>
      </w:r>
      <w:r w:rsidRPr="001D4902">
        <w:rPr>
          <w:highlight w:val="yellow"/>
          <w:lang w:val="en-GB"/>
        </w:rPr>
        <w:t>)</w:t>
      </w:r>
    </w:p>
    <w:p w14:paraId="28B06AC1" w14:textId="2AB3FC80" w:rsidR="00C17B32" w:rsidRPr="001D4902" w:rsidRDefault="00C17B32" w:rsidP="00C17B32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1D4902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cbc:IssueDate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>&gt;2009-12-15&lt;/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cbc:IssueDate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="00A3548A" w:rsidRPr="001D4902">
        <w:rPr>
          <w:highlight w:val="yellow"/>
          <w:lang w:val="en-GB"/>
        </w:rPr>
        <w:t>(4</w:t>
      </w:r>
      <w:r w:rsidRPr="001D4902">
        <w:rPr>
          <w:highlight w:val="yellow"/>
          <w:lang w:val="en-GB"/>
        </w:rPr>
        <w:t>)</w:t>
      </w:r>
    </w:p>
    <w:p w14:paraId="12FC4868" w14:textId="649E3A58" w:rsidR="00C17B32" w:rsidRPr="001D4902" w:rsidRDefault="00C17B32" w:rsidP="00C17B32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1D4902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cbc:Note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 xml:space="preserve">&gt;nota 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księgowa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cbc:Note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="00A3548A" w:rsidRPr="001D4902">
        <w:rPr>
          <w:highlight w:val="yellow"/>
          <w:lang w:val="en-GB"/>
        </w:rPr>
        <w:t>(5</w:t>
      </w:r>
      <w:r w:rsidRPr="001D4902">
        <w:rPr>
          <w:highlight w:val="yellow"/>
          <w:lang w:val="en-GB"/>
        </w:rPr>
        <w:t>)</w:t>
      </w:r>
    </w:p>
    <w:p w14:paraId="07BAAACD" w14:textId="1309F57D" w:rsidR="00C17B32" w:rsidRPr="001D4902" w:rsidRDefault="000A3322" w:rsidP="00C17B32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1D4902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cbc:DocumentCurrencyCode</w:t>
      </w:r>
      <w:proofErr w:type="spellEnd"/>
      <w:r w:rsidR="00C17B32" w:rsidRPr="001D4902">
        <w:rPr>
          <w:rFonts w:asciiTheme="minorHAnsi" w:hAnsiTheme="minorHAnsi"/>
          <w:sz w:val="22"/>
          <w:szCs w:val="22"/>
          <w:lang w:val="en-GB"/>
        </w:rPr>
        <w:t>&gt;PLN&lt;/</w:t>
      </w:r>
      <w:proofErr w:type="spellStart"/>
      <w:r w:rsidR="00C17B32" w:rsidRPr="001D4902">
        <w:rPr>
          <w:rFonts w:asciiTheme="minorHAnsi" w:hAnsiTheme="minorHAnsi"/>
          <w:sz w:val="22"/>
          <w:szCs w:val="22"/>
          <w:lang w:val="en-GB"/>
        </w:rPr>
        <w:t>cbc:DocumentCurrencyCode</w:t>
      </w:r>
      <w:proofErr w:type="spellEnd"/>
      <w:r w:rsidR="00C17B32" w:rsidRPr="001D4902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="00A3548A" w:rsidRPr="001D4902">
        <w:rPr>
          <w:highlight w:val="yellow"/>
          <w:lang w:val="en-GB"/>
        </w:rPr>
        <w:t>(6</w:t>
      </w:r>
      <w:r w:rsidR="00C17B32" w:rsidRPr="001D4902">
        <w:rPr>
          <w:highlight w:val="yellow"/>
          <w:lang w:val="en-GB"/>
        </w:rPr>
        <w:t>)</w:t>
      </w:r>
    </w:p>
    <w:p w14:paraId="6E9F891D" w14:textId="55093CCB" w:rsidR="00C17B32" w:rsidRDefault="00C17B32" w:rsidP="00A3548A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1D4902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cbc:AccountingCost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  <w:proofErr w:type="spellStart"/>
      <w:r w:rsidR="00CE5176" w:rsidRPr="005B2091">
        <w:rPr>
          <w:rFonts w:asciiTheme="minorHAnsi" w:hAnsiTheme="minorHAnsi"/>
          <w:sz w:val="22"/>
          <w:szCs w:val="22"/>
          <w:lang w:val="en-GB"/>
        </w:rPr>
        <w:t>Opis</w:t>
      </w:r>
      <w:proofErr w:type="spellEnd"/>
      <w:r w:rsidR="00CE5176" w:rsidRPr="005B2091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CE5176" w:rsidRPr="005B2091">
        <w:rPr>
          <w:rFonts w:asciiTheme="minorHAnsi" w:hAnsiTheme="minorHAnsi"/>
          <w:sz w:val="22"/>
          <w:szCs w:val="22"/>
          <w:lang w:val="en-GB"/>
        </w:rPr>
        <w:t>zgłaszanej</w:t>
      </w:r>
      <w:proofErr w:type="spellEnd"/>
      <w:r w:rsidR="00CE5176" w:rsidRPr="005B2091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CE5176" w:rsidRPr="005B2091">
        <w:rPr>
          <w:rFonts w:asciiTheme="minorHAnsi" w:hAnsiTheme="minorHAnsi"/>
          <w:sz w:val="22"/>
          <w:szCs w:val="22"/>
          <w:lang w:val="en-GB"/>
        </w:rPr>
        <w:t>korekty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cbc:AccountingCost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  <w:r w:rsidR="00A3548A" w:rsidRPr="0007127D">
        <w:rPr>
          <w:highlight w:val="yellow"/>
          <w:lang w:val="en-GB"/>
        </w:rPr>
        <w:t>(7)</w:t>
      </w:r>
    </w:p>
    <w:p w14:paraId="02774FA9" w14:textId="194AE94E" w:rsidR="00D504BD" w:rsidRPr="00D504BD" w:rsidRDefault="00D504BD" w:rsidP="00D504BD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D504BD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D504BD">
        <w:rPr>
          <w:rFonts w:asciiTheme="minorHAnsi" w:hAnsiTheme="minorHAnsi"/>
          <w:sz w:val="22"/>
          <w:szCs w:val="22"/>
          <w:lang w:val="en-GB"/>
        </w:rPr>
        <w:t>cac:ContractDocumentReference</w:t>
      </w:r>
      <w:proofErr w:type="spellEnd"/>
      <w:r w:rsidRPr="00D504BD">
        <w:rPr>
          <w:rFonts w:asciiTheme="minorHAnsi" w:hAnsiTheme="minorHAnsi"/>
          <w:sz w:val="22"/>
          <w:szCs w:val="22"/>
          <w:lang w:val="en-GB"/>
        </w:rPr>
        <w:t>&gt;</w:t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</w:r>
    </w:p>
    <w:p w14:paraId="3637AA70" w14:textId="42A74265" w:rsidR="00D504BD" w:rsidRPr="00D504BD" w:rsidRDefault="00D504BD" w:rsidP="00A3548A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D504BD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D504BD">
        <w:rPr>
          <w:rFonts w:asciiTheme="minorHAnsi" w:hAnsiTheme="minorHAnsi"/>
          <w:sz w:val="22"/>
          <w:szCs w:val="22"/>
          <w:lang w:val="en-GB"/>
        </w:rPr>
        <w:t>cbc:ID</w:t>
      </w:r>
      <w:proofErr w:type="spellEnd"/>
      <w:r w:rsidRPr="00D504BD">
        <w:rPr>
          <w:rFonts w:asciiTheme="minorHAnsi" w:hAnsiTheme="minorHAnsi"/>
          <w:sz w:val="22"/>
          <w:szCs w:val="22"/>
          <w:lang w:val="en-GB"/>
        </w:rPr>
        <w:t>&gt;Contract321&lt;/</w:t>
      </w:r>
      <w:proofErr w:type="spellStart"/>
      <w:r w:rsidRPr="00D504BD">
        <w:rPr>
          <w:rFonts w:asciiTheme="minorHAnsi" w:hAnsiTheme="minorHAnsi"/>
          <w:sz w:val="22"/>
          <w:szCs w:val="22"/>
          <w:lang w:val="en-GB"/>
        </w:rPr>
        <w:t>cbc:ID</w:t>
      </w:r>
      <w:proofErr w:type="spellEnd"/>
      <w:r w:rsidRPr="00D504BD">
        <w:rPr>
          <w:rFonts w:asciiTheme="minorHAnsi" w:hAnsiTheme="minorHAnsi"/>
          <w:sz w:val="22"/>
          <w:szCs w:val="22"/>
          <w:lang w:val="en-GB"/>
        </w:rPr>
        <w:t>&gt;</w:t>
      </w:r>
      <w:r w:rsidR="00A3548A" w:rsidRPr="0007127D">
        <w:rPr>
          <w:highlight w:val="yellow"/>
          <w:lang w:val="en-GB"/>
        </w:rPr>
        <w:t>(8)</w:t>
      </w:r>
    </w:p>
    <w:p w14:paraId="36B07B51" w14:textId="403C5A67" w:rsidR="00D504BD" w:rsidRPr="001D4902" w:rsidRDefault="00D504BD" w:rsidP="00034B4C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651"/>
        </w:tabs>
        <w:jc w:val="both"/>
        <w:rPr>
          <w:rFonts w:asciiTheme="minorHAnsi" w:hAnsiTheme="minorHAnsi"/>
          <w:sz w:val="22"/>
          <w:szCs w:val="22"/>
          <w:lang w:val="en-GB"/>
        </w:rPr>
      </w:pPr>
      <w:r w:rsidRPr="00D504BD">
        <w:rPr>
          <w:rFonts w:asciiTheme="minorHAnsi" w:hAnsiTheme="minorHAnsi"/>
          <w:sz w:val="22"/>
          <w:szCs w:val="22"/>
          <w:lang w:val="en-GB"/>
        </w:rPr>
        <w:tab/>
      </w:r>
      <w:r w:rsidRPr="001D4902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cac:ContractDocumentReference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>&gt;</w:t>
      </w:r>
      <w:r w:rsidR="00034B4C" w:rsidRPr="001D4902">
        <w:rPr>
          <w:rFonts w:asciiTheme="minorHAnsi" w:hAnsiTheme="minorHAnsi"/>
          <w:sz w:val="22"/>
          <w:szCs w:val="22"/>
          <w:lang w:val="en-GB"/>
        </w:rPr>
        <w:tab/>
      </w:r>
    </w:p>
    <w:p w14:paraId="091296FB" w14:textId="77777777" w:rsidR="00C17B32" w:rsidRPr="001D4902" w:rsidRDefault="00C17B32" w:rsidP="00730D0B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</w:p>
    <w:p w14:paraId="61F1E196" w14:textId="77777777" w:rsidR="00034B4C" w:rsidRPr="002977EF" w:rsidRDefault="00034B4C" w:rsidP="00034B4C">
      <w:pPr>
        <w:spacing w:after="0"/>
        <w:rPr>
          <w:lang w:val="en-AU" w:eastAsia="pl-PL"/>
        </w:rPr>
      </w:pPr>
      <w:bookmarkStart w:id="14" w:name="_Toc501099017"/>
      <w:r w:rsidRPr="002977EF">
        <w:rPr>
          <w:highlight w:val="yellow"/>
          <w:lang w:val="en-AU" w:eastAsia="pl-PL"/>
        </w:rPr>
        <w:t>(1)</w:t>
      </w:r>
      <w:r w:rsidRPr="002977EF">
        <w:rPr>
          <w:lang w:val="en-AU" w:eastAsia="pl-PL"/>
        </w:rPr>
        <w:t xml:space="preserve"> –</w:t>
      </w:r>
      <w:r>
        <w:rPr>
          <w:lang w:val="en-AU" w:eastAsia="pl-PL"/>
        </w:rPr>
        <w:t xml:space="preserve"> </w:t>
      </w:r>
      <w:r w:rsidRPr="002977EF">
        <w:rPr>
          <w:lang w:val="en-AU" w:eastAsia="pl-PL"/>
        </w:rPr>
        <w:t>communicate version – identif</w:t>
      </w:r>
      <w:r>
        <w:rPr>
          <w:lang w:val="en-AU" w:eastAsia="pl-PL"/>
        </w:rPr>
        <w:t>i</w:t>
      </w:r>
      <w:r w:rsidRPr="002977EF">
        <w:rPr>
          <w:lang w:val="en-AU" w:eastAsia="pl-PL"/>
        </w:rPr>
        <w:t xml:space="preserve">er of the specification versions, which include a complete description of the semantic content, data </w:t>
      </w:r>
      <w:r>
        <w:rPr>
          <w:lang w:val="en-AU" w:eastAsia="pl-PL"/>
        </w:rPr>
        <w:t>requirement</w:t>
      </w:r>
      <w:r w:rsidRPr="002977EF">
        <w:rPr>
          <w:lang w:val="en-AU" w:eastAsia="pl-PL"/>
        </w:rPr>
        <w:t xml:space="preserve"> and business rules with which the specifications comply  </w:t>
      </w:r>
    </w:p>
    <w:p w14:paraId="17681861" w14:textId="77777777" w:rsidR="00034B4C" w:rsidRPr="002977EF" w:rsidRDefault="00034B4C" w:rsidP="00034B4C">
      <w:pPr>
        <w:spacing w:after="0"/>
        <w:rPr>
          <w:lang w:val="en-AU" w:eastAsia="pl-PL"/>
        </w:rPr>
      </w:pPr>
      <w:r w:rsidRPr="002977EF">
        <w:rPr>
          <w:highlight w:val="yellow"/>
          <w:lang w:val="en-AU" w:eastAsia="pl-PL"/>
        </w:rPr>
        <w:lastRenderedPageBreak/>
        <w:t>(2)</w:t>
      </w:r>
      <w:r w:rsidRPr="002977EF">
        <w:rPr>
          <w:lang w:val="en-AU" w:eastAsia="pl-PL"/>
        </w:rPr>
        <w:t xml:space="preserve"> – profile identifier - an identifier of the business process carried out by the document, </w:t>
      </w:r>
    </w:p>
    <w:p w14:paraId="0F7BEF66" w14:textId="77777777" w:rsidR="00034B4C" w:rsidRPr="00B40B66" w:rsidRDefault="00034B4C" w:rsidP="00034B4C">
      <w:pPr>
        <w:spacing w:after="0"/>
        <w:rPr>
          <w:lang w:val="en-AU" w:eastAsia="pl-PL"/>
        </w:rPr>
      </w:pPr>
      <w:r w:rsidRPr="002977EF">
        <w:rPr>
          <w:lang w:val="en-AU" w:eastAsia="pl-PL"/>
        </w:rPr>
        <w:t xml:space="preserve">         </w:t>
      </w:r>
      <w:r w:rsidRPr="00B40B66">
        <w:rPr>
          <w:lang w:val="en-AU" w:eastAsia="pl-PL"/>
        </w:rPr>
        <w:t xml:space="preserve">here: invoicing </w:t>
      </w:r>
    </w:p>
    <w:p w14:paraId="209BCB56" w14:textId="77777777" w:rsidR="00034B4C" w:rsidRPr="002977EF" w:rsidRDefault="00034B4C" w:rsidP="00034B4C">
      <w:pPr>
        <w:spacing w:after="0"/>
        <w:rPr>
          <w:lang w:val="en-AU" w:eastAsia="pl-PL"/>
        </w:rPr>
      </w:pPr>
      <w:r w:rsidRPr="002977EF">
        <w:rPr>
          <w:highlight w:val="yellow"/>
          <w:lang w:val="en-AU" w:eastAsia="pl-PL"/>
        </w:rPr>
        <w:t>(3)</w:t>
      </w:r>
      <w:r w:rsidRPr="002977EF">
        <w:rPr>
          <w:lang w:val="en-AU" w:eastAsia="pl-PL"/>
        </w:rPr>
        <w:t xml:space="preserve"> – accounting note number</w:t>
      </w:r>
    </w:p>
    <w:p w14:paraId="13D46D53" w14:textId="77777777" w:rsidR="00034B4C" w:rsidRPr="002977EF" w:rsidRDefault="00034B4C" w:rsidP="00034B4C">
      <w:pPr>
        <w:spacing w:after="0"/>
        <w:rPr>
          <w:lang w:val="en-AU" w:eastAsia="pl-PL"/>
        </w:rPr>
      </w:pPr>
      <w:r w:rsidRPr="002977EF">
        <w:rPr>
          <w:highlight w:val="yellow"/>
          <w:lang w:val="en-AU" w:eastAsia="pl-PL"/>
        </w:rPr>
        <w:t>(4)</w:t>
      </w:r>
      <w:r w:rsidRPr="002977EF">
        <w:rPr>
          <w:lang w:val="en-AU" w:eastAsia="pl-PL"/>
        </w:rPr>
        <w:t xml:space="preserve"> – accounting note date</w:t>
      </w:r>
    </w:p>
    <w:p w14:paraId="5772BCC7" w14:textId="77777777" w:rsidR="00034B4C" w:rsidRPr="002977EF" w:rsidRDefault="00034B4C" w:rsidP="00034B4C">
      <w:pPr>
        <w:spacing w:after="0"/>
        <w:rPr>
          <w:lang w:val="en-AU" w:eastAsia="pl-PL"/>
        </w:rPr>
      </w:pPr>
      <w:r w:rsidRPr="002977EF">
        <w:rPr>
          <w:highlight w:val="yellow"/>
          <w:lang w:val="en-AU" w:eastAsia="pl-PL"/>
        </w:rPr>
        <w:t>(5)</w:t>
      </w:r>
      <w:r w:rsidRPr="002977EF">
        <w:rPr>
          <w:lang w:val="en-AU" w:eastAsia="pl-PL"/>
        </w:rPr>
        <w:t xml:space="preserve"> – accounting note document name</w:t>
      </w:r>
    </w:p>
    <w:p w14:paraId="67C0FDE6" w14:textId="77777777" w:rsidR="00034B4C" w:rsidRPr="002977EF" w:rsidRDefault="00034B4C" w:rsidP="00034B4C">
      <w:pPr>
        <w:spacing w:after="0"/>
        <w:rPr>
          <w:lang w:val="en-AU" w:eastAsia="pl-PL"/>
        </w:rPr>
      </w:pPr>
      <w:r w:rsidRPr="002977EF">
        <w:rPr>
          <w:highlight w:val="yellow"/>
          <w:lang w:val="en-AU" w:eastAsia="pl-PL"/>
        </w:rPr>
        <w:t>(6)</w:t>
      </w:r>
      <w:r w:rsidRPr="002977EF">
        <w:rPr>
          <w:lang w:val="en-AU" w:eastAsia="pl-PL"/>
        </w:rPr>
        <w:t xml:space="preserve"> – currency note</w:t>
      </w:r>
    </w:p>
    <w:p w14:paraId="71D95810" w14:textId="77777777" w:rsidR="00034B4C" w:rsidRDefault="00034B4C" w:rsidP="00034B4C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proofErr w:type="spellStart"/>
      <w:r>
        <w:rPr>
          <w:lang w:eastAsia="pl-PL"/>
        </w:rPr>
        <w:t>correction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description</w:t>
      </w:r>
      <w:proofErr w:type="spellEnd"/>
    </w:p>
    <w:p w14:paraId="3A145327" w14:textId="77777777" w:rsidR="00034B4C" w:rsidRPr="00CB4080" w:rsidRDefault="00034B4C" w:rsidP="00034B4C">
      <w:pPr>
        <w:spacing w:after="0"/>
        <w:rPr>
          <w:lang w:eastAsia="pl-PL"/>
        </w:rPr>
      </w:pPr>
      <w:r>
        <w:rPr>
          <w:highlight w:val="yellow"/>
          <w:lang w:eastAsia="pl-PL"/>
        </w:rPr>
        <w:t>(8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</w:t>
      </w:r>
      <w:proofErr w:type="spellStart"/>
      <w:r>
        <w:rPr>
          <w:lang w:eastAsia="pl-PL"/>
        </w:rPr>
        <w:t>contract</w:t>
      </w:r>
      <w:proofErr w:type="spellEnd"/>
      <w:r>
        <w:rPr>
          <w:lang w:eastAsia="pl-PL"/>
        </w:rPr>
        <w:t xml:space="preserve"> </w:t>
      </w:r>
      <w:proofErr w:type="spellStart"/>
      <w:r>
        <w:rPr>
          <w:lang w:eastAsia="pl-PL"/>
        </w:rPr>
        <w:t>number</w:t>
      </w:r>
      <w:proofErr w:type="spellEnd"/>
    </w:p>
    <w:p w14:paraId="293357B8" w14:textId="77777777" w:rsidR="00034B4C" w:rsidRPr="00611AF6" w:rsidRDefault="00034B4C" w:rsidP="00034B4C">
      <w:pPr>
        <w:pStyle w:val="Nagwek2"/>
      </w:pPr>
      <w:bookmarkStart w:id="15" w:name="_Toc18052072"/>
      <w:bookmarkStart w:id="16" w:name="_Toc100745443"/>
      <w:bookmarkEnd w:id="14"/>
      <w:proofErr w:type="spellStart"/>
      <w:r w:rsidRPr="00611AF6">
        <w:t>P</w:t>
      </w:r>
      <w:r>
        <w:t>arties</w:t>
      </w:r>
      <w:bookmarkEnd w:id="15"/>
      <w:bookmarkEnd w:id="16"/>
      <w:proofErr w:type="spellEnd"/>
    </w:p>
    <w:p w14:paraId="31B90237" w14:textId="77777777" w:rsidR="00034B4C" w:rsidRDefault="00034B4C" w:rsidP="00034B4C">
      <w:pPr>
        <w:spacing w:after="60"/>
        <w:jc w:val="both"/>
        <w:rPr>
          <w:lang w:val="en-AU"/>
        </w:rPr>
      </w:pPr>
      <w:r w:rsidRPr="002977EF">
        <w:rPr>
          <w:lang w:val="en-AU"/>
        </w:rPr>
        <w:t>The following entities are identified in the 'Accounting note' document and are described below</w:t>
      </w:r>
      <w:r>
        <w:rPr>
          <w:lang w:val="en-AU"/>
        </w:rPr>
        <w:t xml:space="preserve"> in the chapter</w:t>
      </w:r>
      <w:r w:rsidRPr="002977EF">
        <w:rPr>
          <w:lang w:val="en-AU"/>
        </w:rPr>
        <w:t>. The definitions of data structures include the address data element described in Section 3.2.1.</w:t>
      </w:r>
      <w:r>
        <w:rPr>
          <w:lang w:val="en-AU"/>
        </w:rPr>
        <w:t xml:space="preserve"> </w:t>
      </w:r>
    </w:p>
    <w:p w14:paraId="03F11476" w14:textId="34D562EC" w:rsidR="004A45C5" w:rsidRDefault="004A45C5" w:rsidP="004A45C5">
      <w:pPr>
        <w:pStyle w:val="Nagwek3"/>
      </w:pPr>
      <w:bookmarkStart w:id="17" w:name="_Toc100745444"/>
      <w:proofErr w:type="spellStart"/>
      <w:r>
        <w:t>A</w:t>
      </w:r>
      <w:r w:rsidR="00034B4C">
        <w:t>d</w:t>
      </w:r>
      <w:r>
        <w:t>dre</w:t>
      </w:r>
      <w:r w:rsidR="00034B4C">
        <w:t>s</w:t>
      </w:r>
      <w:r>
        <w:t>s</w:t>
      </w:r>
      <w:bookmarkEnd w:id="17"/>
      <w:proofErr w:type="spellEnd"/>
    </w:p>
    <w:p w14:paraId="6EA8B129" w14:textId="77777777" w:rsidR="00034B4C" w:rsidRPr="00612770" w:rsidRDefault="00034B4C" w:rsidP="00034B4C">
      <w:pPr>
        <w:rPr>
          <w:lang w:val="en-AU" w:eastAsia="pl-PL"/>
        </w:rPr>
      </w:pPr>
      <w:r w:rsidRPr="00612770">
        <w:rPr>
          <w:lang w:val="en-AU" w:eastAsia="pl-PL"/>
        </w:rPr>
        <w:t>The element containing the address is the data structure containing the elements:</w:t>
      </w:r>
    </w:p>
    <w:p w14:paraId="58A1729F" w14:textId="77777777" w:rsidR="00034B4C" w:rsidRDefault="00034B4C" w:rsidP="00034B4C">
      <w:pPr>
        <w:pStyle w:val="Akapitzlist"/>
        <w:numPr>
          <w:ilvl w:val="1"/>
          <w:numId w:val="1"/>
        </w:numPr>
      </w:pPr>
      <w:proofErr w:type="spellStart"/>
      <w:r>
        <w:t>name</w:t>
      </w:r>
      <w:proofErr w:type="spellEnd"/>
      <w:r>
        <w:t xml:space="preserve"> of the </w:t>
      </w:r>
      <w:proofErr w:type="spellStart"/>
      <w:r>
        <w:t>street</w:t>
      </w:r>
      <w:proofErr w:type="spellEnd"/>
      <w:r>
        <w:t>,</w:t>
      </w:r>
    </w:p>
    <w:p w14:paraId="44B71A00" w14:textId="77777777" w:rsidR="00034B4C" w:rsidRPr="00612770" w:rsidRDefault="00034B4C" w:rsidP="00034B4C">
      <w:pPr>
        <w:pStyle w:val="Akapitzlist"/>
        <w:numPr>
          <w:ilvl w:val="1"/>
          <w:numId w:val="1"/>
        </w:numPr>
        <w:rPr>
          <w:lang w:val="en-AU"/>
        </w:rPr>
      </w:pPr>
      <w:r>
        <w:rPr>
          <w:lang w:val="en-AU"/>
        </w:rPr>
        <w:t>n</w:t>
      </w:r>
      <w:r w:rsidRPr="00612770">
        <w:rPr>
          <w:lang w:val="en-AU"/>
        </w:rPr>
        <w:t>ame of the street part 2,</w:t>
      </w:r>
    </w:p>
    <w:p w14:paraId="3F6D3C7B" w14:textId="77777777" w:rsidR="00034B4C" w:rsidRPr="00612770" w:rsidRDefault="00034B4C" w:rsidP="00034B4C">
      <w:pPr>
        <w:pStyle w:val="Akapitzlist"/>
        <w:numPr>
          <w:ilvl w:val="1"/>
          <w:numId w:val="1"/>
        </w:numPr>
        <w:rPr>
          <w:lang w:val="en-AU"/>
        </w:rPr>
      </w:pPr>
      <w:r>
        <w:rPr>
          <w:lang w:val="en-AU"/>
        </w:rPr>
        <w:t>name of the town/city,</w:t>
      </w:r>
    </w:p>
    <w:p w14:paraId="5CB6034A" w14:textId="77777777" w:rsidR="00034B4C" w:rsidRDefault="00034B4C" w:rsidP="00034B4C">
      <w:pPr>
        <w:pStyle w:val="Akapitzlist"/>
        <w:numPr>
          <w:ilvl w:val="1"/>
          <w:numId w:val="1"/>
        </w:numPr>
      </w:pPr>
      <w:proofErr w:type="spellStart"/>
      <w:r>
        <w:t>postal</w:t>
      </w:r>
      <w:proofErr w:type="spellEnd"/>
      <w:r>
        <w:t xml:space="preserve"> </w:t>
      </w:r>
      <w:proofErr w:type="spellStart"/>
      <w:r>
        <w:t>code</w:t>
      </w:r>
      <w:proofErr w:type="spellEnd"/>
      <w:r>
        <w:t>,</w:t>
      </w:r>
    </w:p>
    <w:p w14:paraId="4DA90819" w14:textId="77777777" w:rsidR="00034B4C" w:rsidRDefault="00034B4C" w:rsidP="00034B4C">
      <w:pPr>
        <w:pStyle w:val="Akapitzlist"/>
        <w:numPr>
          <w:ilvl w:val="1"/>
          <w:numId w:val="1"/>
        </w:numPr>
      </w:pPr>
      <w:r>
        <w:t>region,</w:t>
      </w:r>
    </w:p>
    <w:p w14:paraId="68A8753B" w14:textId="77777777" w:rsidR="00034B4C" w:rsidRDefault="00034B4C" w:rsidP="00034B4C">
      <w:pPr>
        <w:pStyle w:val="Akapitzlist"/>
        <w:numPr>
          <w:ilvl w:val="1"/>
          <w:numId w:val="1"/>
        </w:numPr>
      </w:pPr>
      <w:r>
        <w:t xml:space="preserve">country </w:t>
      </w:r>
      <w:proofErr w:type="spellStart"/>
      <w:r>
        <w:t>code</w:t>
      </w:r>
      <w:proofErr w:type="spellEnd"/>
      <w:r>
        <w:t>.</w:t>
      </w:r>
    </w:p>
    <w:p w14:paraId="21A64395" w14:textId="77777777" w:rsidR="00034B4C" w:rsidRPr="00612770" w:rsidRDefault="00034B4C" w:rsidP="00034B4C">
      <w:pPr>
        <w:rPr>
          <w:lang w:val="en-AU"/>
        </w:rPr>
      </w:pPr>
      <w:r>
        <w:rPr>
          <w:lang w:val="en-AU"/>
        </w:rPr>
        <w:t xml:space="preserve">Data related to the address is </w:t>
      </w:r>
      <w:r w:rsidRPr="00612770">
        <w:rPr>
          <w:lang w:val="en-AU"/>
        </w:rPr>
        <w:t>contained in a section describing the elements of the entities' address (e.g. "</w:t>
      </w:r>
      <w:proofErr w:type="spellStart"/>
      <w:r w:rsidRPr="00612770">
        <w:rPr>
          <w:lang w:val="en-AU"/>
        </w:rPr>
        <w:t>cac:Address</w:t>
      </w:r>
      <w:proofErr w:type="spellEnd"/>
      <w:r w:rsidRPr="00612770">
        <w:rPr>
          <w:lang w:val="en-AU"/>
        </w:rPr>
        <w:t>"), which may be implemented as follows:</w:t>
      </w:r>
    </w:p>
    <w:p w14:paraId="69BBB0C2" w14:textId="5199A8AB" w:rsidR="004A45C5" w:rsidRPr="00CB4080" w:rsidRDefault="004A45C5" w:rsidP="004A45C5">
      <w:r>
        <w:t xml:space="preserve">Dane dotyczące adresu </w:t>
      </w:r>
      <w:r w:rsidR="00997C22">
        <w:t>zawiera</w:t>
      </w:r>
      <w:r>
        <w:t xml:space="preserve"> eleme</w:t>
      </w:r>
      <w:r w:rsidR="004C4D2F">
        <w:t>nty opisujące adresy podmiotów (</w:t>
      </w:r>
      <w:r>
        <w:t>np.: „</w:t>
      </w:r>
      <w:proofErr w:type="spellStart"/>
      <w:r w:rsidRPr="00CB4080">
        <w:t>cac:Address</w:t>
      </w:r>
      <w:proofErr w:type="spellEnd"/>
      <w:r w:rsidR="004C4D2F">
        <w:t>”)</w:t>
      </w:r>
      <w:r>
        <w:t>, którego implementacja może być następująca:</w:t>
      </w:r>
    </w:p>
    <w:p w14:paraId="6078E23C" w14:textId="686D76B3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cac:</w:t>
      </w:r>
      <w:r w:rsidR="002B5D40">
        <w:rPr>
          <w:rFonts w:asciiTheme="minorHAnsi" w:hAnsiTheme="minorHAnsi"/>
          <w:sz w:val="22"/>
          <w:szCs w:val="22"/>
          <w:lang w:val="en-GB"/>
        </w:rPr>
        <w:t>Postal</w:t>
      </w:r>
      <w:r w:rsidRPr="005B2091">
        <w:rPr>
          <w:rFonts w:asciiTheme="minorHAnsi" w:hAnsiTheme="minorHAnsi"/>
          <w:sz w:val="22"/>
          <w:szCs w:val="22"/>
          <w:lang w:val="en-GB"/>
        </w:rPr>
        <w:t>Address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188BF6E2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cbc:StreetName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&gt;Nazwa 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ulicy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cbc:StreetName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(1)</w:t>
      </w:r>
    </w:p>
    <w:p w14:paraId="4C8B02D5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cbc:AdditionalStreetName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&gt;123/1&lt;/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cbc:AdditionalStreetName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(2)</w:t>
      </w:r>
    </w:p>
    <w:p w14:paraId="0BF89134" w14:textId="77777777" w:rsidR="004A45C5" w:rsidRPr="0007127D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07127D">
        <w:rPr>
          <w:rFonts w:asciiTheme="minorHAnsi" w:hAnsiTheme="minorHAnsi"/>
          <w:sz w:val="22"/>
          <w:szCs w:val="22"/>
        </w:rPr>
        <w:t>&lt;</w:t>
      </w:r>
      <w:proofErr w:type="spellStart"/>
      <w:r w:rsidRPr="0007127D">
        <w:rPr>
          <w:rFonts w:asciiTheme="minorHAnsi" w:hAnsiTheme="minorHAnsi"/>
          <w:sz w:val="22"/>
          <w:szCs w:val="22"/>
        </w:rPr>
        <w:t>cbc:CityName</w:t>
      </w:r>
      <w:proofErr w:type="spellEnd"/>
      <w:r w:rsidRPr="0007127D">
        <w:rPr>
          <w:rFonts w:asciiTheme="minorHAnsi" w:hAnsiTheme="minorHAnsi"/>
          <w:sz w:val="22"/>
          <w:szCs w:val="22"/>
        </w:rPr>
        <w:t>&gt;Nazwa miejscowości&lt;/</w:t>
      </w:r>
      <w:proofErr w:type="spellStart"/>
      <w:r w:rsidRPr="0007127D">
        <w:rPr>
          <w:rFonts w:asciiTheme="minorHAnsi" w:hAnsiTheme="minorHAnsi"/>
          <w:sz w:val="22"/>
          <w:szCs w:val="22"/>
        </w:rPr>
        <w:t>cbc:CityName</w:t>
      </w:r>
      <w:proofErr w:type="spellEnd"/>
      <w:r w:rsidRPr="0007127D">
        <w:rPr>
          <w:rFonts w:asciiTheme="minorHAnsi" w:hAnsiTheme="minorHAnsi"/>
          <w:sz w:val="22"/>
          <w:szCs w:val="22"/>
        </w:rPr>
        <w:t xml:space="preserve">&gt; </w:t>
      </w:r>
      <w:r w:rsidRPr="0007127D">
        <w:rPr>
          <w:highlight w:val="yellow"/>
        </w:rPr>
        <w:t>(3)</w:t>
      </w:r>
    </w:p>
    <w:p w14:paraId="59E739FA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07127D">
        <w:rPr>
          <w:rFonts w:asciiTheme="minorHAnsi" w:hAnsiTheme="minorHAnsi"/>
          <w:sz w:val="22"/>
          <w:szCs w:val="22"/>
        </w:rPr>
        <w:tab/>
      </w:r>
      <w:r w:rsidRPr="0007127D">
        <w:rPr>
          <w:rFonts w:asciiTheme="minorHAnsi" w:hAnsiTheme="minorHAnsi"/>
          <w:sz w:val="22"/>
          <w:szCs w:val="22"/>
        </w:rPr>
        <w:tab/>
      </w:r>
      <w:r w:rsidRPr="0007127D">
        <w:rPr>
          <w:rFonts w:asciiTheme="minorHAnsi" w:hAnsiTheme="minorHAnsi"/>
          <w:sz w:val="22"/>
          <w:szCs w:val="22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cbc:PostalZone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&gt;54321&lt;/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cbc:PostalZone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(4)</w:t>
      </w:r>
    </w:p>
    <w:p w14:paraId="16A80D9B" w14:textId="77777777" w:rsidR="004A45C5" w:rsidRPr="005B2091" w:rsidRDefault="004A45C5" w:rsidP="004A45C5">
      <w:pPr>
        <w:pStyle w:val="Default"/>
        <w:jc w:val="both"/>
        <w:rPr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cbc:CountrySubentity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&gt;Region&lt;/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cbc:CountrySubentity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(5)</w:t>
      </w:r>
    </w:p>
    <w:p w14:paraId="481EA85C" w14:textId="77777777" w:rsidR="00AE034E" w:rsidRPr="005B2091" w:rsidRDefault="00AE034E" w:rsidP="00AE034E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cac:AddressLine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5B2D9BF9" w14:textId="1178ABD2" w:rsidR="00AE034E" w:rsidRPr="005B2091" w:rsidRDefault="00AE034E" w:rsidP="00AE034E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cbc:Line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  <w:r w:rsidR="000A3322">
        <w:rPr>
          <w:rFonts w:asciiTheme="minorHAnsi" w:hAnsiTheme="minorHAnsi"/>
          <w:sz w:val="22"/>
          <w:szCs w:val="22"/>
          <w:lang w:val="en-GB"/>
        </w:rPr>
        <w:t>A</w:t>
      </w:r>
      <w:r w:rsidRPr="005B2091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cbc:Line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Pr="005B2091">
        <w:rPr>
          <w:highlight w:val="yellow"/>
          <w:lang w:val="en-GB"/>
        </w:rPr>
        <w:t>(6)</w:t>
      </w:r>
    </w:p>
    <w:p w14:paraId="7FC59564" w14:textId="77777777" w:rsidR="00AE034E" w:rsidRPr="005B2091" w:rsidRDefault="00AE034E" w:rsidP="00AE034E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&lt;/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cac:AddressLine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5A0119C8" w14:textId="77777777" w:rsidR="004A45C5" w:rsidRPr="005B2091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 w:rsidRPr="005B2091">
        <w:rPr>
          <w:rFonts w:asciiTheme="minorHAnsi" w:hAnsiTheme="minorHAnsi"/>
          <w:sz w:val="22"/>
          <w:szCs w:val="22"/>
          <w:lang w:val="en-GB"/>
        </w:rPr>
        <w:t>cac:Country</w:t>
      </w:r>
      <w:proofErr w:type="spellEnd"/>
      <w:r w:rsidRPr="005B2091">
        <w:rPr>
          <w:rFonts w:asciiTheme="minorHAnsi" w:hAnsiTheme="minorHAnsi"/>
          <w:sz w:val="22"/>
          <w:szCs w:val="22"/>
          <w:lang w:val="en-GB"/>
        </w:rPr>
        <w:t>&gt;</w:t>
      </w:r>
    </w:p>
    <w:p w14:paraId="7A3C55FD" w14:textId="6E7C2D76" w:rsidR="004A45C5" w:rsidRPr="005B2091" w:rsidRDefault="000A3322" w:rsidP="000A3322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&lt;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cbc:IdentificationCode</w:t>
      </w:r>
      <w:proofErr w:type="spellEnd"/>
      <w:r w:rsidR="004A45C5" w:rsidRPr="005B2091">
        <w:rPr>
          <w:rFonts w:asciiTheme="minorHAnsi" w:hAnsiTheme="minorHAnsi"/>
          <w:sz w:val="22"/>
          <w:szCs w:val="22"/>
          <w:lang w:val="en-GB"/>
        </w:rPr>
        <w:t>&gt;PL&lt;/</w:t>
      </w:r>
      <w:proofErr w:type="spellStart"/>
      <w:r w:rsidR="004A45C5" w:rsidRPr="005B2091">
        <w:rPr>
          <w:rFonts w:asciiTheme="minorHAnsi" w:hAnsiTheme="minorHAnsi"/>
          <w:sz w:val="22"/>
          <w:szCs w:val="22"/>
          <w:lang w:val="en-GB"/>
        </w:rPr>
        <w:t>cbc:IdentificationCode</w:t>
      </w:r>
      <w:proofErr w:type="spellEnd"/>
      <w:r w:rsidR="004A45C5" w:rsidRPr="005B2091">
        <w:rPr>
          <w:rFonts w:asciiTheme="minorHAnsi" w:hAnsiTheme="minorHAnsi"/>
          <w:sz w:val="22"/>
          <w:szCs w:val="22"/>
          <w:lang w:val="en-GB"/>
        </w:rPr>
        <w:t xml:space="preserve">&gt; </w:t>
      </w:r>
      <w:r w:rsidR="00AE034E" w:rsidRPr="005B2091">
        <w:rPr>
          <w:highlight w:val="yellow"/>
          <w:lang w:val="en-GB"/>
        </w:rPr>
        <w:t>(7</w:t>
      </w:r>
      <w:r w:rsidR="004A45C5" w:rsidRPr="005B2091">
        <w:rPr>
          <w:highlight w:val="yellow"/>
          <w:lang w:val="en-GB"/>
        </w:rPr>
        <w:t>)</w:t>
      </w:r>
    </w:p>
    <w:p w14:paraId="77BBCF01" w14:textId="77777777" w:rsidR="004A45C5" w:rsidRPr="001D4902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5B2091">
        <w:rPr>
          <w:rFonts w:asciiTheme="minorHAnsi" w:hAnsiTheme="minorHAnsi"/>
          <w:sz w:val="22"/>
          <w:szCs w:val="22"/>
          <w:lang w:val="en-GB"/>
        </w:rPr>
        <w:tab/>
      </w:r>
      <w:r w:rsidRPr="001D4902">
        <w:rPr>
          <w:rFonts w:asciiTheme="minorHAnsi" w:hAnsiTheme="minorHAnsi"/>
          <w:sz w:val="22"/>
          <w:szCs w:val="22"/>
          <w:lang w:val="en-GB"/>
        </w:rPr>
        <w:t>&lt;/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cac:Country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>&gt;</w:t>
      </w:r>
    </w:p>
    <w:p w14:paraId="7B01628E" w14:textId="0F739CD9" w:rsidR="004A45C5" w:rsidRPr="001D4902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  <w:r w:rsidRPr="001D4902">
        <w:rPr>
          <w:rFonts w:asciiTheme="minorHAnsi" w:hAnsiTheme="minorHAnsi"/>
          <w:sz w:val="22"/>
          <w:szCs w:val="22"/>
          <w:lang w:val="en-GB"/>
        </w:rPr>
        <w:tab/>
      </w:r>
      <w:r w:rsidRPr="001D4902">
        <w:rPr>
          <w:rFonts w:asciiTheme="minorHAnsi" w:hAnsiTheme="minorHAnsi"/>
          <w:sz w:val="22"/>
          <w:szCs w:val="22"/>
          <w:lang w:val="en-GB"/>
        </w:rPr>
        <w:tab/>
        <w:t>&lt;/</w:t>
      </w:r>
      <w:proofErr w:type="spellStart"/>
      <w:r w:rsidRPr="001D4902">
        <w:rPr>
          <w:rFonts w:asciiTheme="minorHAnsi" w:hAnsiTheme="minorHAnsi"/>
          <w:sz w:val="22"/>
          <w:szCs w:val="22"/>
          <w:lang w:val="en-GB"/>
        </w:rPr>
        <w:t>cac:</w:t>
      </w:r>
      <w:r w:rsidR="002B5D40" w:rsidRPr="001D4902">
        <w:rPr>
          <w:rFonts w:asciiTheme="minorHAnsi" w:hAnsiTheme="minorHAnsi"/>
          <w:sz w:val="22"/>
          <w:szCs w:val="22"/>
          <w:lang w:val="en-GB"/>
        </w:rPr>
        <w:t>Postal</w:t>
      </w:r>
      <w:r w:rsidRPr="001D4902">
        <w:rPr>
          <w:rFonts w:asciiTheme="minorHAnsi" w:hAnsiTheme="minorHAnsi"/>
          <w:sz w:val="22"/>
          <w:szCs w:val="22"/>
          <w:lang w:val="en-GB"/>
        </w:rPr>
        <w:t>Address</w:t>
      </w:r>
      <w:proofErr w:type="spellEnd"/>
      <w:r w:rsidRPr="001D4902">
        <w:rPr>
          <w:rFonts w:asciiTheme="minorHAnsi" w:hAnsiTheme="minorHAnsi"/>
          <w:sz w:val="22"/>
          <w:szCs w:val="22"/>
          <w:lang w:val="en-GB"/>
        </w:rPr>
        <w:t>&gt;</w:t>
      </w:r>
    </w:p>
    <w:p w14:paraId="7F2ED1E6" w14:textId="77777777" w:rsidR="004A45C5" w:rsidRPr="001D4902" w:rsidRDefault="004A45C5" w:rsidP="004A45C5">
      <w:pPr>
        <w:pStyle w:val="Default"/>
        <w:jc w:val="both"/>
        <w:rPr>
          <w:rFonts w:asciiTheme="minorHAnsi" w:hAnsiTheme="minorHAnsi"/>
          <w:sz w:val="22"/>
          <w:szCs w:val="22"/>
          <w:lang w:val="en-GB"/>
        </w:rPr>
      </w:pPr>
    </w:p>
    <w:p w14:paraId="1E2CE6AA" w14:textId="77777777" w:rsidR="00034B4C" w:rsidRPr="00612770" w:rsidRDefault="00034B4C" w:rsidP="00034B4C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t>(1)</w:t>
      </w:r>
      <w:r>
        <w:rPr>
          <w:lang w:val="en-AU" w:eastAsia="pl-PL"/>
        </w:rPr>
        <w:t xml:space="preserve"> – address line part 1</w:t>
      </w:r>
      <w:r w:rsidRPr="00612770">
        <w:rPr>
          <w:lang w:val="en-AU" w:eastAsia="pl-PL"/>
        </w:rPr>
        <w:t xml:space="preserve"> </w:t>
      </w:r>
    </w:p>
    <w:p w14:paraId="3B99C74C" w14:textId="77777777" w:rsidR="00034B4C" w:rsidRPr="00612770" w:rsidRDefault="00034B4C" w:rsidP="00034B4C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t>(2)</w:t>
      </w:r>
      <w:r>
        <w:rPr>
          <w:lang w:val="en-AU" w:eastAsia="pl-PL"/>
        </w:rPr>
        <w:t xml:space="preserve"> – address line part 2</w:t>
      </w:r>
    </w:p>
    <w:p w14:paraId="157F89A6" w14:textId="77777777" w:rsidR="00034B4C" w:rsidRPr="00612770" w:rsidRDefault="00034B4C" w:rsidP="00034B4C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t>(3)</w:t>
      </w:r>
      <w:r>
        <w:rPr>
          <w:lang w:val="en-AU" w:eastAsia="pl-PL"/>
        </w:rPr>
        <w:t xml:space="preserve"> – n</w:t>
      </w:r>
      <w:r w:rsidRPr="00612770">
        <w:rPr>
          <w:lang w:val="en-AU" w:eastAsia="pl-PL"/>
        </w:rPr>
        <w:t>ame of the town/city</w:t>
      </w:r>
    </w:p>
    <w:p w14:paraId="58D07361" w14:textId="77777777" w:rsidR="00034B4C" w:rsidRPr="00612770" w:rsidRDefault="00034B4C" w:rsidP="00034B4C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t>(4)</w:t>
      </w:r>
      <w:r>
        <w:rPr>
          <w:lang w:val="en-AU" w:eastAsia="pl-PL"/>
        </w:rPr>
        <w:t xml:space="preserve"> – p</w:t>
      </w:r>
      <w:r w:rsidRPr="00612770">
        <w:rPr>
          <w:lang w:val="en-AU" w:eastAsia="pl-PL"/>
        </w:rPr>
        <w:t>ostal code</w:t>
      </w:r>
    </w:p>
    <w:p w14:paraId="4FE7346B" w14:textId="77777777" w:rsidR="00034B4C" w:rsidRPr="00612770" w:rsidRDefault="00034B4C" w:rsidP="00034B4C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t>(5)</w:t>
      </w:r>
      <w:r>
        <w:rPr>
          <w:lang w:val="en-AU" w:eastAsia="pl-PL"/>
        </w:rPr>
        <w:t xml:space="preserve"> – r</w:t>
      </w:r>
      <w:r w:rsidRPr="00612770">
        <w:rPr>
          <w:lang w:val="en-AU" w:eastAsia="pl-PL"/>
        </w:rPr>
        <w:t>egion name</w:t>
      </w:r>
    </w:p>
    <w:p w14:paraId="73D2C116" w14:textId="77777777" w:rsidR="00034B4C" w:rsidRPr="00612770" w:rsidRDefault="00034B4C" w:rsidP="00034B4C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lastRenderedPageBreak/>
        <w:t>(6)</w:t>
      </w:r>
      <w:r w:rsidRPr="00612770">
        <w:rPr>
          <w:lang w:val="en-AU" w:eastAsia="pl-PL"/>
        </w:rPr>
        <w:t xml:space="preserve"> – </w:t>
      </w:r>
      <w:r>
        <w:rPr>
          <w:lang w:val="en-AU" w:eastAsia="pl-PL"/>
        </w:rPr>
        <w:t>address line part 3</w:t>
      </w:r>
      <w:r w:rsidRPr="00612770">
        <w:rPr>
          <w:lang w:val="en-AU" w:eastAsia="pl-PL"/>
        </w:rPr>
        <w:t xml:space="preserve"> </w:t>
      </w:r>
    </w:p>
    <w:p w14:paraId="77466F7C" w14:textId="77777777" w:rsidR="00034B4C" w:rsidRDefault="00034B4C" w:rsidP="00034B4C">
      <w:pPr>
        <w:spacing w:after="0"/>
        <w:rPr>
          <w:lang w:eastAsia="pl-PL"/>
        </w:rPr>
      </w:pPr>
      <w:r>
        <w:rPr>
          <w:highlight w:val="yellow"/>
          <w:lang w:eastAsia="pl-PL"/>
        </w:rPr>
        <w:t>(7</w:t>
      </w:r>
      <w:r w:rsidRPr="00397A9C">
        <w:rPr>
          <w:highlight w:val="yellow"/>
          <w:lang w:eastAsia="pl-PL"/>
        </w:rPr>
        <w:t>)</w:t>
      </w:r>
      <w:r>
        <w:rPr>
          <w:lang w:eastAsia="pl-PL"/>
        </w:rPr>
        <w:t xml:space="preserve"> – country </w:t>
      </w:r>
      <w:proofErr w:type="spellStart"/>
      <w:r>
        <w:rPr>
          <w:lang w:eastAsia="pl-PL"/>
        </w:rPr>
        <w:t>code</w:t>
      </w:r>
      <w:proofErr w:type="spellEnd"/>
    </w:p>
    <w:p w14:paraId="07795468" w14:textId="77777777" w:rsidR="00AE034E" w:rsidRDefault="00AE034E" w:rsidP="004A45C5">
      <w:pPr>
        <w:spacing w:after="0"/>
        <w:rPr>
          <w:lang w:eastAsia="pl-PL"/>
        </w:rPr>
      </w:pPr>
    </w:p>
    <w:p w14:paraId="54A7C23E" w14:textId="77777777" w:rsidR="004A45C5" w:rsidRPr="00CB4080" w:rsidRDefault="004A45C5" w:rsidP="00CE1B98">
      <w:pPr>
        <w:spacing w:after="60"/>
        <w:jc w:val="both"/>
        <w:rPr>
          <w:color w:val="2E74B5" w:themeColor="accent1" w:themeShade="BF"/>
        </w:rPr>
      </w:pPr>
    </w:p>
    <w:p w14:paraId="42D3A1A9" w14:textId="1E892447" w:rsidR="00CE1B98" w:rsidRDefault="00E27DE9" w:rsidP="007D113F">
      <w:pPr>
        <w:pStyle w:val="Nagwek3"/>
      </w:pPr>
      <w:bookmarkStart w:id="18" w:name="_Toc501099018"/>
      <w:bookmarkStart w:id="19" w:name="_Toc100745445"/>
      <w:r>
        <w:t xml:space="preserve">Accounting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Issuer</w:t>
      </w:r>
      <w:proofErr w:type="spellEnd"/>
      <w:r w:rsidR="00CE1B98" w:rsidRPr="00611AF6">
        <w:t xml:space="preserve"> (</w:t>
      </w:r>
      <w:proofErr w:type="spellStart"/>
      <w:r w:rsidR="00A542C2" w:rsidRPr="007D113F">
        <w:t>Accounting</w:t>
      </w:r>
      <w:r w:rsidR="00CE1B98" w:rsidRPr="00611AF6">
        <w:t>SupplierParty</w:t>
      </w:r>
      <w:proofErr w:type="spellEnd"/>
      <w:r w:rsidR="00CE1B98" w:rsidRPr="00611AF6">
        <w:t>)</w:t>
      </w:r>
      <w:bookmarkEnd w:id="18"/>
      <w:bookmarkEnd w:id="19"/>
    </w:p>
    <w:p w14:paraId="179919EC" w14:textId="77777777" w:rsidR="00034B4C" w:rsidRPr="005C36B8" w:rsidRDefault="00034B4C" w:rsidP="00034B4C">
      <w:pPr>
        <w:rPr>
          <w:lang w:val="en-AU" w:eastAsia="pl-PL"/>
        </w:rPr>
      </w:pPr>
      <w:r w:rsidRPr="005C36B8">
        <w:rPr>
          <w:lang w:val="en-AU" w:eastAsia="pl-PL"/>
        </w:rPr>
        <w:t xml:space="preserve">The issuer of a note is an authorized entity that issues an accounting note. The data concerning the note issuer </w:t>
      </w:r>
      <w:r>
        <w:rPr>
          <w:lang w:val="en-AU" w:eastAsia="pl-PL"/>
        </w:rPr>
        <w:t xml:space="preserve">are </w:t>
      </w:r>
      <w:r w:rsidRPr="005C36B8">
        <w:rPr>
          <w:lang w:val="en-AU" w:eastAsia="pl-PL"/>
        </w:rPr>
        <w:t>include</w:t>
      </w:r>
      <w:r>
        <w:rPr>
          <w:lang w:val="en-AU" w:eastAsia="pl-PL"/>
        </w:rPr>
        <w:t>d in</w:t>
      </w:r>
      <w:r w:rsidRPr="005C36B8">
        <w:rPr>
          <w:lang w:val="en-AU" w:eastAsia="pl-PL"/>
        </w:rPr>
        <w:t xml:space="preserve"> the "</w:t>
      </w:r>
      <w:proofErr w:type="spellStart"/>
      <w:r w:rsidRPr="005C36B8">
        <w:rPr>
          <w:lang w:val="en-AU" w:eastAsia="pl-PL"/>
        </w:rPr>
        <w:t>cac:AccountingSupplierParty</w:t>
      </w:r>
      <w:proofErr w:type="spellEnd"/>
      <w:r w:rsidRPr="005C36B8">
        <w:rPr>
          <w:lang w:val="en-AU" w:eastAsia="pl-PL"/>
        </w:rPr>
        <w:t>"</w:t>
      </w:r>
      <w:r>
        <w:rPr>
          <w:lang w:val="en-AU" w:eastAsia="pl-PL"/>
        </w:rPr>
        <w:t xml:space="preserve"> </w:t>
      </w:r>
      <w:r w:rsidRPr="005C36B8">
        <w:rPr>
          <w:lang w:val="en-AU" w:eastAsia="pl-PL"/>
        </w:rPr>
        <w:t>element, which can be implemented as follows:</w:t>
      </w:r>
    </w:p>
    <w:p w14:paraId="7663C014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034B4C">
        <w:rPr>
          <w:lang w:val="en-GB" w:eastAsia="pl-PL"/>
        </w:rPr>
        <w:tab/>
      </w:r>
      <w:r w:rsidRPr="005B2091">
        <w:rPr>
          <w:lang w:val="en-GB" w:eastAsia="pl-PL"/>
        </w:rPr>
        <w:t>&lt;</w:t>
      </w:r>
      <w:proofErr w:type="spellStart"/>
      <w:r w:rsidRPr="005B2091">
        <w:rPr>
          <w:lang w:val="en-GB" w:eastAsia="pl-PL"/>
        </w:rPr>
        <w:t>cac:AccountingSupplierParty</w:t>
      </w:r>
      <w:proofErr w:type="spellEnd"/>
      <w:r w:rsidRPr="005B2091">
        <w:rPr>
          <w:lang w:val="en-GB" w:eastAsia="pl-PL"/>
        </w:rPr>
        <w:t>&gt;</w:t>
      </w:r>
    </w:p>
    <w:p w14:paraId="6BCCC456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cac:Party</w:t>
      </w:r>
      <w:proofErr w:type="spellEnd"/>
      <w:r w:rsidRPr="005B2091">
        <w:rPr>
          <w:lang w:val="en-GB" w:eastAsia="pl-PL"/>
        </w:rPr>
        <w:t>&gt;</w:t>
      </w:r>
    </w:p>
    <w:p w14:paraId="299507DC" w14:textId="6B4C96A8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cbc:EndpointID</w:t>
      </w:r>
      <w:proofErr w:type="spellEnd"/>
      <w:r w:rsidRPr="005B2091">
        <w:rPr>
          <w:lang w:val="en-GB" w:eastAsia="pl-PL"/>
        </w:rPr>
        <w:t xml:space="preserve"> </w:t>
      </w:r>
      <w:proofErr w:type="spellStart"/>
      <w:r w:rsidRPr="005B2091">
        <w:rPr>
          <w:lang w:val="en-GB" w:eastAsia="pl-PL"/>
        </w:rPr>
        <w:t>schemeID</w:t>
      </w:r>
      <w:proofErr w:type="spellEnd"/>
      <w:r w:rsidRPr="005B2091">
        <w:rPr>
          <w:lang w:val="en-GB" w:eastAsia="pl-PL"/>
        </w:rPr>
        <w:t>="</w:t>
      </w:r>
      <w:r w:rsidR="00DE31C7" w:rsidRPr="005B2091">
        <w:rPr>
          <w:lang w:val="en-GB" w:eastAsia="pl-PL"/>
        </w:rPr>
        <w:t>0088</w:t>
      </w:r>
      <w:r w:rsidRPr="005B2091">
        <w:rPr>
          <w:lang w:val="en-GB" w:eastAsia="pl-PL"/>
        </w:rPr>
        <w:t xml:space="preserve">" </w:t>
      </w:r>
    </w:p>
    <w:p w14:paraId="555B5D0F" w14:textId="035217DA" w:rsidR="006B21C9" w:rsidRPr="005B2091" w:rsidRDefault="006B21C9" w:rsidP="006B21C9">
      <w:pPr>
        <w:spacing w:after="0"/>
        <w:ind w:left="2124" w:firstLine="708"/>
        <w:rPr>
          <w:lang w:val="en-GB" w:eastAsia="pl-PL"/>
        </w:rPr>
      </w:pPr>
      <w:r w:rsidRPr="005B2091">
        <w:rPr>
          <w:lang w:val="en-GB" w:eastAsia="pl-PL"/>
        </w:rPr>
        <w:t>&gt;</w:t>
      </w:r>
      <w:r w:rsidR="003650E5" w:rsidRPr="000D371E">
        <w:rPr>
          <w:lang w:val="en-GB"/>
        </w:rPr>
        <w:t xml:space="preserve"> </w:t>
      </w:r>
      <w:r w:rsidR="003650E5" w:rsidRPr="003650E5">
        <w:rPr>
          <w:lang w:val="en-GB" w:eastAsia="pl-PL"/>
        </w:rPr>
        <w:t>7300072311114</w:t>
      </w:r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cbc:EndpointID</w:t>
      </w:r>
      <w:proofErr w:type="spellEnd"/>
      <w:r w:rsidRPr="005B2091">
        <w:rPr>
          <w:lang w:val="en-GB" w:eastAsia="pl-PL"/>
        </w:rPr>
        <w:t>&gt;</w:t>
      </w:r>
      <w:r w:rsidR="006E78FF" w:rsidRPr="005B2091">
        <w:rPr>
          <w:lang w:val="en-GB" w:eastAsia="pl-PL"/>
        </w:rPr>
        <w:t xml:space="preserve"> </w:t>
      </w:r>
      <w:r w:rsidR="006E78FF" w:rsidRPr="005B2091">
        <w:rPr>
          <w:highlight w:val="yellow"/>
          <w:lang w:val="en-GB" w:eastAsia="pl-PL"/>
        </w:rPr>
        <w:t>(1)</w:t>
      </w:r>
    </w:p>
    <w:p w14:paraId="2D0DF5FF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cac:PartyIdentification</w:t>
      </w:r>
      <w:proofErr w:type="spellEnd"/>
      <w:r w:rsidRPr="005B2091">
        <w:rPr>
          <w:lang w:val="en-GB" w:eastAsia="pl-PL"/>
        </w:rPr>
        <w:t>&gt;</w:t>
      </w:r>
    </w:p>
    <w:p w14:paraId="0BA3008C" w14:textId="0997BC8A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cbc:ID</w:t>
      </w:r>
      <w:proofErr w:type="spellEnd"/>
      <w:r w:rsidR="00B26746">
        <w:rPr>
          <w:lang w:val="en-GB" w:eastAsia="pl-PL"/>
        </w:rPr>
        <w:t xml:space="preserve"> </w:t>
      </w:r>
      <w:proofErr w:type="spellStart"/>
      <w:r w:rsidR="004C4D2F">
        <w:rPr>
          <w:highlight w:val="lightGray"/>
          <w:lang w:val="en-GB"/>
        </w:rPr>
        <w:t>schemeID</w:t>
      </w:r>
      <w:proofErr w:type="spellEnd"/>
      <w:r w:rsidR="004C4D2F">
        <w:rPr>
          <w:highlight w:val="lightGray"/>
          <w:lang w:val="en-GB"/>
        </w:rPr>
        <w:t>=”   “</w:t>
      </w:r>
      <w:r w:rsidR="00B26746">
        <w:rPr>
          <w:rStyle w:val="Odwoanieprzypisudolnego"/>
          <w:highlight w:val="lightGray"/>
          <w:lang w:val="en-GB"/>
        </w:rPr>
        <w:footnoteReference w:id="4"/>
      </w:r>
      <w:r w:rsidRPr="005B2091">
        <w:rPr>
          <w:lang w:val="en-GB" w:eastAsia="pl-PL"/>
        </w:rPr>
        <w:t>&gt;Supp123&lt;/</w:t>
      </w:r>
      <w:proofErr w:type="spellStart"/>
      <w:r w:rsidRPr="005B2091">
        <w:rPr>
          <w:lang w:val="en-GB" w:eastAsia="pl-PL"/>
        </w:rPr>
        <w:t>cbc:ID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(2)</w:t>
      </w:r>
    </w:p>
    <w:p w14:paraId="0758A439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cac:PartyIdentification</w:t>
      </w:r>
      <w:proofErr w:type="spellEnd"/>
      <w:r w:rsidRPr="005B2091">
        <w:rPr>
          <w:lang w:val="en-GB" w:eastAsia="pl-PL"/>
        </w:rPr>
        <w:t>&gt;</w:t>
      </w:r>
    </w:p>
    <w:p w14:paraId="6EA0DC5F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cac:PartyName</w:t>
      </w:r>
      <w:proofErr w:type="spellEnd"/>
      <w:r w:rsidRPr="005B2091">
        <w:rPr>
          <w:lang w:val="en-GB" w:eastAsia="pl-PL"/>
        </w:rPr>
        <w:t>&gt;</w:t>
      </w:r>
    </w:p>
    <w:p w14:paraId="2C331529" w14:textId="0A8C7631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cbc:Name</w:t>
      </w:r>
      <w:proofErr w:type="spellEnd"/>
      <w:r w:rsidRPr="005B2091">
        <w:rPr>
          <w:lang w:val="en-GB" w:eastAsia="pl-PL"/>
        </w:rPr>
        <w:t xml:space="preserve">&gt;Nazwa </w:t>
      </w:r>
      <w:proofErr w:type="spellStart"/>
      <w:r w:rsidR="00936F45">
        <w:rPr>
          <w:lang w:val="en-GB" w:eastAsia="pl-PL"/>
        </w:rPr>
        <w:t>wystawcy</w:t>
      </w:r>
      <w:proofErr w:type="spellEnd"/>
      <w:r w:rsidR="00936F45">
        <w:rPr>
          <w:lang w:val="en-GB" w:eastAsia="pl-PL"/>
        </w:rPr>
        <w:t xml:space="preserve"> </w:t>
      </w:r>
      <w:proofErr w:type="spellStart"/>
      <w:r w:rsidR="00936F45">
        <w:rPr>
          <w:lang w:val="en-GB" w:eastAsia="pl-PL"/>
        </w:rPr>
        <w:t>noty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cbc:Name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(3)</w:t>
      </w:r>
    </w:p>
    <w:p w14:paraId="3EBF880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cac:PartyName</w:t>
      </w:r>
      <w:proofErr w:type="spellEnd"/>
      <w:r w:rsidRPr="005B2091">
        <w:rPr>
          <w:lang w:val="en-GB" w:eastAsia="pl-PL"/>
        </w:rPr>
        <w:t>&gt;</w:t>
      </w:r>
    </w:p>
    <w:p w14:paraId="54D369D6" w14:textId="77777777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cac:PostalAddress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(4)</w:t>
      </w:r>
    </w:p>
    <w:p w14:paraId="4D900E08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cbc:StreetName</w:t>
      </w:r>
      <w:proofErr w:type="spellEnd"/>
      <w:r w:rsidRPr="005B2091">
        <w:rPr>
          <w:lang w:val="en-GB" w:eastAsia="pl-PL"/>
        </w:rPr>
        <w:t xml:space="preserve">&gt;Nazwa </w:t>
      </w:r>
      <w:proofErr w:type="spellStart"/>
      <w:r w:rsidRPr="005B2091">
        <w:rPr>
          <w:lang w:val="en-GB" w:eastAsia="pl-PL"/>
        </w:rPr>
        <w:t>ulicy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cbc:StreetName</w:t>
      </w:r>
      <w:proofErr w:type="spellEnd"/>
      <w:r w:rsidRPr="005B2091">
        <w:rPr>
          <w:lang w:val="en-GB" w:eastAsia="pl-PL"/>
        </w:rPr>
        <w:t>&gt;</w:t>
      </w:r>
    </w:p>
    <w:p w14:paraId="2A773A33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cbc:AdditionalStreetName</w:t>
      </w:r>
      <w:proofErr w:type="spellEnd"/>
      <w:r w:rsidRPr="005B2091">
        <w:rPr>
          <w:lang w:val="en-GB" w:eastAsia="pl-PL"/>
        </w:rPr>
        <w:t>&gt;123/1&lt;/</w:t>
      </w:r>
      <w:proofErr w:type="spellStart"/>
      <w:r w:rsidRPr="005B2091">
        <w:rPr>
          <w:lang w:val="en-GB" w:eastAsia="pl-PL"/>
        </w:rPr>
        <w:t>cbc:AdditionalStreetName</w:t>
      </w:r>
      <w:proofErr w:type="spellEnd"/>
      <w:r w:rsidRPr="005B2091">
        <w:rPr>
          <w:lang w:val="en-GB" w:eastAsia="pl-PL"/>
        </w:rPr>
        <w:t>&gt;</w:t>
      </w:r>
    </w:p>
    <w:p w14:paraId="3B008295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cbc:CityName</w:t>
      </w:r>
      <w:proofErr w:type="spellEnd"/>
      <w:r w:rsidRPr="005B2091">
        <w:rPr>
          <w:lang w:val="en-GB" w:eastAsia="pl-PL"/>
        </w:rPr>
        <w:t xml:space="preserve">&gt;Nazwa </w:t>
      </w:r>
      <w:proofErr w:type="spellStart"/>
      <w:r w:rsidRPr="005B2091">
        <w:rPr>
          <w:lang w:val="en-GB" w:eastAsia="pl-PL"/>
        </w:rPr>
        <w:t>miejscowości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cbc:CityName</w:t>
      </w:r>
      <w:proofErr w:type="spellEnd"/>
      <w:r w:rsidRPr="005B2091">
        <w:rPr>
          <w:lang w:val="en-GB" w:eastAsia="pl-PL"/>
        </w:rPr>
        <w:t>&gt;</w:t>
      </w:r>
    </w:p>
    <w:p w14:paraId="1D9E4F9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cbc:PostalZone</w:t>
      </w:r>
      <w:proofErr w:type="spellEnd"/>
      <w:r w:rsidRPr="005B2091">
        <w:rPr>
          <w:lang w:val="en-GB" w:eastAsia="pl-PL"/>
        </w:rPr>
        <w:t>&gt;54321&lt;/</w:t>
      </w:r>
      <w:proofErr w:type="spellStart"/>
      <w:r w:rsidRPr="005B2091">
        <w:rPr>
          <w:lang w:val="en-GB" w:eastAsia="pl-PL"/>
        </w:rPr>
        <w:t>cbc:PostalZone</w:t>
      </w:r>
      <w:proofErr w:type="spellEnd"/>
      <w:r w:rsidRPr="005B2091">
        <w:rPr>
          <w:lang w:val="en-GB" w:eastAsia="pl-PL"/>
        </w:rPr>
        <w:t>&gt;</w:t>
      </w:r>
    </w:p>
    <w:p w14:paraId="5D6130CC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cbc:CountrySubentity</w:t>
      </w:r>
      <w:proofErr w:type="spellEnd"/>
      <w:r w:rsidRPr="005B2091">
        <w:rPr>
          <w:lang w:val="en-GB" w:eastAsia="pl-PL"/>
        </w:rPr>
        <w:t>&gt;Region&lt;/</w:t>
      </w:r>
      <w:proofErr w:type="spellStart"/>
      <w:r w:rsidRPr="005B2091">
        <w:rPr>
          <w:lang w:val="en-GB" w:eastAsia="pl-PL"/>
        </w:rPr>
        <w:t>cbc:CountrySubentity</w:t>
      </w:r>
      <w:proofErr w:type="spellEnd"/>
      <w:r w:rsidRPr="005B2091">
        <w:rPr>
          <w:lang w:val="en-GB" w:eastAsia="pl-PL"/>
        </w:rPr>
        <w:t>&gt;</w:t>
      </w:r>
    </w:p>
    <w:p w14:paraId="7499D820" w14:textId="77777777" w:rsidR="006E78FF" w:rsidRPr="005B2091" w:rsidRDefault="006E78FF" w:rsidP="006E78FF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cac:AddressLine</w:t>
      </w:r>
      <w:proofErr w:type="spellEnd"/>
      <w:r w:rsidRPr="005B2091">
        <w:rPr>
          <w:lang w:val="en-GB" w:eastAsia="pl-PL"/>
        </w:rPr>
        <w:t>&gt;</w:t>
      </w:r>
    </w:p>
    <w:p w14:paraId="4D05318B" w14:textId="70D106CD" w:rsidR="006E78FF" w:rsidRPr="005B2091" w:rsidRDefault="006E78FF" w:rsidP="006E78FF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cbc:Line</w:t>
      </w:r>
      <w:proofErr w:type="spellEnd"/>
      <w:r w:rsidRPr="005B2091">
        <w:rPr>
          <w:lang w:val="en-GB" w:eastAsia="pl-PL"/>
        </w:rPr>
        <w:t>&gt;</w:t>
      </w:r>
      <w:proofErr w:type="spellStart"/>
      <w:r w:rsidR="000A3322">
        <w:rPr>
          <w:lang w:val="en-GB" w:eastAsia="pl-PL"/>
        </w:rPr>
        <w:t>Poziom</w:t>
      </w:r>
      <w:proofErr w:type="spellEnd"/>
      <w:r w:rsidR="000A3322">
        <w:rPr>
          <w:lang w:val="en-GB" w:eastAsia="pl-PL"/>
        </w:rPr>
        <w:t xml:space="preserve"> C</w:t>
      </w:r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cbc:Line</w:t>
      </w:r>
      <w:proofErr w:type="spellEnd"/>
      <w:r w:rsidRPr="005B2091">
        <w:rPr>
          <w:lang w:val="en-GB" w:eastAsia="pl-PL"/>
        </w:rPr>
        <w:t>&gt;</w:t>
      </w:r>
    </w:p>
    <w:p w14:paraId="5B4A8D51" w14:textId="77777777" w:rsidR="006E78FF" w:rsidRPr="005B2091" w:rsidRDefault="006E78FF" w:rsidP="006E78FF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cac:AddressLine</w:t>
      </w:r>
      <w:proofErr w:type="spellEnd"/>
      <w:r w:rsidRPr="005B2091">
        <w:rPr>
          <w:lang w:val="en-GB" w:eastAsia="pl-PL"/>
        </w:rPr>
        <w:t>&gt;</w:t>
      </w:r>
    </w:p>
    <w:p w14:paraId="561C44E0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cac:Country</w:t>
      </w:r>
      <w:proofErr w:type="spellEnd"/>
      <w:r w:rsidRPr="005B2091">
        <w:rPr>
          <w:lang w:val="en-GB" w:eastAsia="pl-PL"/>
        </w:rPr>
        <w:t>&gt;</w:t>
      </w:r>
    </w:p>
    <w:p w14:paraId="166A04F2" w14:textId="6ECC0B31" w:rsidR="006B21C9" w:rsidRPr="005B2091" w:rsidRDefault="006B21C9" w:rsidP="000A3322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cbc:Identifica</w:t>
      </w:r>
      <w:r w:rsidR="000A3322">
        <w:rPr>
          <w:lang w:val="en-GB" w:eastAsia="pl-PL"/>
        </w:rPr>
        <w:t>tionCode</w:t>
      </w:r>
      <w:proofErr w:type="spellEnd"/>
      <w:r w:rsidRPr="005B2091">
        <w:rPr>
          <w:lang w:val="en-GB" w:eastAsia="pl-PL"/>
        </w:rPr>
        <w:t>&gt;PL&lt;/</w:t>
      </w:r>
      <w:proofErr w:type="spellStart"/>
      <w:r w:rsidRPr="005B2091">
        <w:rPr>
          <w:lang w:val="en-GB" w:eastAsia="pl-PL"/>
        </w:rPr>
        <w:t>cbc:IdentificationCode</w:t>
      </w:r>
      <w:proofErr w:type="spellEnd"/>
      <w:r w:rsidRPr="005B2091">
        <w:rPr>
          <w:lang w:val="en-GB" w:eastAsia="pl-PL"/>
        </w:rPr>
        <w:t>&gt;</w:t>
      </w:r>
    </w:p>
    <w:p w14:paraId="7C4C8277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cac:Country</w:t>
      </w:r>
      <w:proofErr w:type="spellEnd"/>
      <w:r w:rsidRPr="005B2091">
        <w:rPr>
          <w:lang w:val="en-GB" w:eastAsia="pl-PL"/>
        </w:rPr>
        <w:t>&gt;</w:t>
      </w:r>
    </w:p>
    <w:p w14:paraId="1E36052C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cac:PostalAddress</w:t>
      </w:r>
      <w:proofErr w:type="spellEnd"/>
      <w:r w:rsidRPr="005B2091">
        <w:rPr>
          <w:lang w:val="en-GB" w:eastAsia="pl-PL"/>
        </w:rPr>
        <w:t>&gt;</w:t>
      </w:r>
    </w:p>
    <w:p w14:paraId="197118D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cac:PartyTaxScheme</w:t>
      </w:r>
      <w:proofErr w:type="spellEnd"/>
      <w:r w:rsidRPr="005B2091">
        <w:rPr>
          <w:lang w:val="en-GB" w:eastAsia="pl-PL"/>
        </w:rPr>
        <w:t>&gt;</w:t>
      </w:r>
    </w:p>
    <w:p w14:paraId="22D3B2C0" w14:textId="2F13595C" w:rsidR="006B21C9" w:rsidRPr="005B2091" w:rsidRDefault="0015370A" w:rsidP="0015370A">
      <w:pPr>
        <w:spacing w:after="0"/>
        <w:ind w:left="2835"/>
        <w:rPr>
          <w:lang w:val="en-GB" w:eastAsia="pl-PL"/>
        </w:rPr>
      </w:pPr>
      <w:r>
        <w:rPr>
          <w:lang w:val="en-GB" w:eastAsia="pl-PL"/>
        </w:rPr>
        <w:t>&lt;</w:t>
      </w:r>
      <w:proofErr w:type="spellStart"/>
      <w:r>
        <w:rPr>
          <w:lang w:val="en-GB" w:eastAsia="pl-PL"/>
        </w:rPr>
        <w:t>cbc:CompanyID</w:t>
      </w:r>
      <w:proofErr w:type="spellEnd"/>
      <w:r w:rsidR="006B21C9" w:rsidRPr="005B2091">
        <w:rPr>
          <w:lang w:val="en-GB" w:eastAsia="pl-PL"/>
        </w:rPr>
        <w:t>&gt;1234567890&lt;/</w:t>
      </w:r>
      <w:proofErr w:type="spellStart"/>
      <w:r w:rsidR="006B21C9" w:rsidRPr="005B2091">
        <w:rPr>
          <w:lang w:val="en-GB" w:eastAsia="pl-PL"/>
        </w:rPr>
        <w:t>cbc:CompanyID</w:t>
      </w:r>
      <w:proofErr w:type="spellEnd"/>
      <w:r w:rsidR="006B21C9" w:rsidRPr="005B2091">
        <w:rPr>
          <w:lang w:val="en-GB" w:eastAsia="pl-PL"/>
        </w:rPr>
        <w:t>&gt;</w:t>
      </w:r>
      <w:r w:rsidR="004376BB" w:rsidRPr="005B2091">
        <w:rPr>
          <w:highlight w:val="yellow"/>
          <w:lang w:val="en-GB" w:eastAsia="pl-PL"/>
        </w:rPr>
        <w:t>(5)</w:t>
      </w:r>
    </w:p>
    <w:p w14:paraId="2E7D28C6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cac:TaxScheme</w:t>
      </w:r>
      <w:proofErr w:type="spellEnd"/>
      <w:r w:rsidRPr="005B2091">
        <w:rPr>
          <w:lang w:val="en-GB" w:eastAsia="pl-PL"/>
        </w:rPr>
        <w:t>&gt;</w:t>
      </w:r>
    </w:p>
    <w:p w14:paraId="1291F02D" w14:textId="77777777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cbc:ID</w:t>
      </w:r>
      <w:proofErr w:type="spellEnd"/>
      <w:r w:rsidRPr="005B2091">
        <w:rPr>
          <w:lang w:val="en-GB" w:eastAsia="pl-PL"/>
        </w:rPr>
        <w:t>&gt;VAT&lt;/</w:t>
      </w:r>
      <w:proofErr w:type="spellStart"/>
      <w:r w:rsidRPr="005B2091">
        <w:rPr>
          <w:lang w:val="en-GB" w:eastAsia="pl-PL"/>
        </w:rPr>
        <w:t>cbc:ID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6E78FF" w:rsidRPr="005B2091">
        <w:rPr>
          <w:highlight w:val="yellow"/>
          <w:lang w:val="en-GB" w:eastAsia="pl-PL"/>
        </w:rPr>
        <w:t>(6</w:t>
      </w:r>
      <w:r w:rsidR="004376BB" w:rsidRPr="005B2091">
        <w:rPr>
          <w:highlight w:val="yellow"/>
          <w:lang w:val="en-GB" w:eastAsia="pl-PL"/>
        </w:rPr>
        <w:t>)</w:t>
      </w:r>
    </w:p>
    <w:p w14:paraId="03B7A353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cac:TaxScheme</w:t>
      </w:r>
      <w:proofErr w:type="spellEnd"/>
      <w:r w:rsidRPr="005B2091">
        <w:rPr>
          <w:lang w:val="en-GB" w:eastAsia="pl-PL"/>
        </w:rPr>
        <w:t>&gt;</w:t>
      </w:r>
    </w:p>
    <w:p w14:paraId="37016ABD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cac:PartyTaxScheme</w:t>
      </w:r>
      <w:proofErr w:type="spellEnd"/>
      <w:r w:rsidRPr="005B2091">
        <w:rPr>
          <w:lang w:val="en-GB" w:eastAsia="pl-PL"/>
        </w:rPr>
        <w:t>&gt;</w:t>
      </w:r>
    </w:p>
    <w:p w14:paraId="4C68A85B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cac:PartyLegalEntity</w:t>
      </w:r>
      <w:proofErr w:type="spellEnd"/>
      <w:r w:rsidRPr="005B2091">
        <w:rPr>
          <w:lang w:val="en-GB" w:eastAsia="pl-PL"/>
        </w:rPr>
        <w:t>&gt;</w:t>
      </w:r>
    </w:p>
    <w:p w14:paraId="660F80C6" w14:textId="77777777" w:rsidR="006B21C9" w:rsidRPr="005B2091" w:rsidRDefault="006B21C9" w:rsidP="004376BB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cbc:RegistrationName</w:t>
      </w:r>
      <w:proofErr w:type="spellEnd"/>
      <w:r w:rsidRPr="005B2091">
        <w:rPr>
          <w:lang w:val="en-GB" w:eastAsia="pl-PL"/>
        </w:rPr>
        <w:t xml:space="preserve">&gt;Nazwa </w:t>
      </w:r>
      <w:proofErr w:type="spellStart"/>
      <w:r w:rsidRPr="005B2091">
        <w:rPr>
          <w:lang w:val="en-GB" w:eastAsia="pl-PL"/>
        </w:rPr>
        <w:t>firmy</w:t>
      </w:r>
      <w:proofErr w:type="spellEnd"/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cbc:RegistrationName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6E78FF" w:rsidRPr="005B2091">
        <w:rPr>
          <w:highlight w:val="yellow"/>
          <w:lang w:val="en-GB" w:eastAsia="pl-PL"/>
        </w:rPr>
        <w:t>(7</w:t>
      </w:r>
      <w:r w:rsidR="004376BB" w:rsidRPr="005B2091">
        <w:rPr>
          <w:highlight w:val="yellow"/>
          <w:lang w:val="en-GB" w:eastAsia="pl-PL"/>
        </w:rPr>
        <w:t>)</w:t>
      </w:r>
    </w:p>
    <w:p w14:paraId="6780BFDF" w14:textId="2E874658" w:rsidR="00B26746" w:rsidRPr="00E96CF4" w:rsidRDefault="006B21C9" w:rsidP="0015370A">
      <w:pPr>
        <w:spacing w:after="0"/>
        <w:rPr>
          <w:vertAlign w:val="superscript"/>
          <w:lang w:val="en-GB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  <w:t>&lt;</w:t>
      </w:r>
      <w:proofErr w:type="spellStart"/>
      <w:r w:rsidRPr="005B2091">
        <w:rPr>
          <w:rFonts w:cstheme="minorHAnsi"/>
          <w:lang w:val="en-GB" w:eastAsia="pl-PL"/>
        </w:rPr>
        <w:t>cbc:CompanyID</w:t>
      </w:r>
      <w:proofErr w:type="spellEnd"/>
      <w:r w:rsidR="00B26746">
        <w:rPr>
          <w:rFonts w:cstheme="minorHAnsi"/>
          <w:lang w:val="en-GB" w:eastAsia="pl-PL"/>
        </w:rPr>
        <w:t xml:space="preserve"> </w:t>
      </w:r>
      <w:proofErr w:type="spellStart"/>
      <w:r w:rsidR="00B26746" w:rsidRPr="007C4D31">
        <w:rPr>
          <w:highlight w:val="lightGray"/>
          <w:lang w:val="en-GB"/>
        </w:rPr>
        <w:t>schemeID</w:t>
      </w:r>
      <w:proofErr w:type="spellEnd"/>
      <w:r w:rsidR="00B26746" w:rsidRPr="007C4D31">
        <w:rPr>
          <w:highlight w:val="lightGray"/>
          <w:lang w:val="en-GB"/>
        </w:rPr>
        <w:t>=”   “</w:t>
      </w:r>
      <w:r w:rsidR="00E96CF4">
        <w:rPr>
          <w:vertAlign w:val="superscript"/>
          <w:lang w:val="en-GB"/>
        </w:rPr>
        <w:t>3</w:t>
      </w:r>
    </w:p>
    <w:p w14:paraId="619AF379" w14:textId="4C15483A" w:rsidR="006B21C9" w:rsidRPr="005B2091" w:rsidRDefault="006B21C9" w:rsidP="00B26746">
      <w:pPr>
        <w:spacing w:after="0"/>
        <w:ind w:left="2832" w:firstLine="708"/>
        <w:rPr>
          <w:rFonts w:cstheme="minorHAnsi"/>
          <w:lang w:val="en-GB" w:eastAsia="pl-PL"/>
        </w:rPr>
      </w:pPr>
      <w:r w:rsidRPr="005B2091">
        <w:rPr>
          <w:rFonts w:cstheme="minorHAnsi"/>
          <w:lang w:val="en-GB" w:eastAsia="pl-PL"/>
        </w:rPr>
        <w:t>&gt;5402697509&lt;/</w:t>
      </w:r>
      <w:proofErr w:type="spellStart"/>
      <w:r w:rsidRPr="005B2091">
        <w:rPr>
          <w:rFonts w:cstheme="minorHAnsi"/>
          <w:lang w:val="en-GB" w:eastAsia="pl-PL"/>
        </w:rPr>
        <w:t>cbc:CompanyID</w:t>
      </w:r>
      <w:proofErr w:type="spellEnd"/>
      <w:r w:rsidRPr="005B2091">
        <w:rPr>
          <w:rFonts w:cstheme="minorHAnsi"/>
          <w:lang w:val="en-GB" w:eastAsia="pl-PL"/>
        </w:rPr>
        <w:t>&gt;</w:t>
      </w:r>
      <w:r w:rsidR="006E78FF" w:rsidRPr="005B2091">
        <w:rPr>
          <w:rFonts w:cstheme="minorHAnsi"/>
          <w:highlight w:val="yellow"/>
          <w:lang w:val="en-GB" w:eastAsia="pl-PL"/>
        </w:rPr>
        <w:t>(8</w:t>
      </w:r>
      <w:r w:rsidR="004376BB" w:rsidRPr="005B2091">
        <w:rPr>
          <w:rFonts w:cstheme="minorHAnsi"/>
          <w:highlight w:val="yellow"/>
          <w:lang w:val="en-GB" w:eastAsia="pl-PL"/>
        </w:rPr>
        <w:t>)</w:t>
      </w:r>
    </w:p>
    <w:p w14:paraId="107B4918" w14:textId="01A78C47" w:rsidR="006E78FF" w:rsidRPr="005B2091" w:rsidRDefault="006E78FF" w:rsidP="00E96CF4">
      <w:pPr>
        <w:spacing w:after="0"/>
        <w:ind w:right="-144"/>
        <w:rPr>
          <w:rFonts w:cstheme="minorHAnsi"/>
          <w:lang w:val="en-GB" w:eastAsia="pl-PL"/>
        </w:rPr>
      </w:pP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highlight w:val="white"/>
          <w:lang w:val="en-GB"/>
        </w:rPr>
        <w:t>&lt;</w:t>
      </w:r>
      <w:proofErr w:type="spellStart"/>
      <w:r w:rsidRPr="005B2091">
        <w:rPr>
          <w:rFonts w:cstheme="minorHAnsi"/>
          <w:highlight w:val="white"/>
          <w:lang w:val="en-GB"/>
        </w:rPr>
        <w:t>cbc:CompanyLegalForm</w:t>
      </w:r>
      <w:proofErr w:type="spellEnd"/>
      <w:r w:rsidRPr="005B2091">
        <w:rPr>
          <w:rFonts w:cstheme="minorHAnsi"/>
          <w:highlight w:val="white"/>
          <w:lang w:val="en-GB"/>
        </w:rPr>
        <w:t>&gt;</w:t>
      </w:r>
      <w:proofErr w:type="spellStart"/>
      <w:r w:rsidR="00E96CF4">
        <w:rPr>
          <w:rFonts w:cstheme="minorHAnsi"/>
          <w:highlight w:val="white"/>
          <w:lang w:val="en-GB"/>
        </w:rPr>
        <w:t>spółka</w:t>
      </w:r>
      <w:proofErr w:type="spellEnd"/>
      <w:r w:rsidR="00E96CF4">
        <w:rPr>
          <w:rFonts w:cstheme="minorHAnsi"/>
          <w:highlight w:val="white"/>
          <w:lang w:val="en-GB"/>
        </w:rPr>
        <w:t xml:space="preserve"> </w:t>
      </w:r>
      <w:proofErr w:type="spellStart"/>
      <w:r w:rsidR="00E96CF4">
        <w:rPr>
          <w:rFonts w:cstheme="minorHAnsi"/>
          <w:highlight w:val="white"/>
          <w:lang w:val="en-GB"/>
        </w:rPr>
        <w:t>jawna</w:t>
      </w:r>
      <w:proofErr w:type="spellEnd"/>
      <w:r w:rsidRPr="005B2091">
        <w:rPr>
          <w:rFonts w:cstheme="minorHAnsi"/>
          <w:highlight w:val="white"/>
          <w:lang w:val="en-GB"/>
        </w:rPr>
        <w:t>&lt;/</w:t>
      </w:r>
      <w:proofErr w:type="spellStart"/>
      <w:r w:rsidRPr="005B2091">
        <w:rPr>
          <w:rFonts w:cstheme="minorHAnsi"/>
          <w:highlight w:val="white"/>
          <w:lang w:val="en-GB"/>
        </w:rPr>
        <w:t>cbc:CompanyLegalForm</w:t>
      </w:r>
      <w:proofErr w:type="spellEnd"/>
      <w:r w:rsidRPr="005B2091">
        <w:rPr>
          <w:rFonts w:cstheme="minorHAnsi"/>
          <w:highlight w:val="white"/>
          <w:lang w:val="en-GB"/>
        </w:rPr>
        <w:t>&gt;</w:t>
      </w:r>
      <w:r w:rsidRPr="005B2091">
        <w:rPr>
          <w:rFonts w:cstheme="minorHAnsi"/>
          <w:lang w:val="en-GB"/>
        </w:rPr>
        <w:t xml:space="preserve"> </w:t>
      </w:r>
      <w:r w:rsidRPr="005B2091">
        <w:rPr>
          <w:rFonts w:cstheme="minorHAnsi"/>
          <w:highlight w:val="yellow"/>
          <w:lang w:val="en-GB" w:eastAsia="pl-PL"/>
        </w:rPr>
        <w:t>(9)</w:t>
      </w:r>
    </w:p>
    <w:p w14:paraId="64AFD2EA" w14:textId="77777777" w:rsidR="006B21C9" w:rsidRPr="005B2091" w:rsidRDefault="006B21C9" w:rsidP="00E96CF4">
      <w:pPr>
        <w:spacing w:after="0"/>
        <w:ind w:right="-286"/>
        <w:rPr>
          <w:lang w:val="en-GB" w:eastAsia="pl-PL"/>
        </w:rPr>
      </w:pP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rFonts w:cstheme="minorHAnsi"/>
          <w:lang w:val="en-GB" w:eastAsia="pl-PL"/>
        </w:rPr>
        <w:tab/>
      </w:r>
      <w:r w:rsidRPr="005B2091">
        <w:rPr>
          <w:lang w:val="en-GB" w:eastAsia="pl-PL"/>
        </w:rPr>
        <w:t>&lt;/</w:t>
      </w:r>
      <w:proofErr w:type="spellStart"/>
      <w:r w:rsidRPr="005B2091">
        <w:rPr>
          <w:lang w:val="en-GB" w:eastAsia="pl-PL"/>
        </w:rPr>
        <w:t>cac:PartyLegalEntity</w:t>
      </w:r>
      <w:proofErr w:type="spellEnd"/>
      <w:r w:rsidRPr="005B2091">
        <w:rPr>
          <w:lang w:val="en-GB" w:eastAsia="pl-PL"/>
        </w:rPr>
        <w:t>&gt;</w:t>
      </w:r>
    </w:p>
    <w:p w14:paraId="483B59DC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lastRenderedPageBreak/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cac:Contact</w:t>
      </w:r>
      <w:proofErr w:type="spellEnd"/>
      <w:r w:rsidRPr="005B2091">
        <w:rPr>
          <w:lang w:val="en-GB" w:eastAsia="pl-PL"/>
        </w:rPr>
        <w:t>&gt;</w:t>
      </w:r>
    </w:p>
    <w:p w14:paraId="27F33A9E" w14:textId="77777777" w:rsidR="006B21C9" w:rsidRPr="0007127D" w:rsidRDefault="006B21C9" w:rsidP="004376BB">
      <w:pPr>
        <w:spacing w:after="0"/>
        <w:rPr>
          <w:lang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07127D">
        <w:rPr>
          <w:lang w:eastAsia="pl-PL"/>
        </w:rPr>
        <w:t>&lt;</w:t>
      </w:r>
      <w:proofErr w:type="spellStart"/>
      <w:r w:rsidRPr="0007127D">
        <w:rPr>
          <w:lang w:eastAsia="pl-PL"/>
        </w:rPr>
        <w:t>cbc:Name</w:t>
      </w:r>
      <w:proofErr w:type="spellEnd"/>
      <w:r w:rsidRPr="0007127D">
        <w:rPr>
          <w:lang w:eastAsia="pl-PL"/>
        </w:rPr>
        <w:t>&gt;Imię Nazwisko&lt;/</w:t>
      </w:r>
      <w:proofErr w:type="spellStart"/>
      <w:r w:rsidRPr="0007127D">
        <w:rPr>
          <w:lang w:eastAsia="pl-PL"/>
        </w:rPr>
        <w:t>cbc:Name</w:t>
      </w:r>
      <w:proofErr w:type="spellEnd"/>
      <w:r w:rsidRPr="0007127D">
        <w:rPr>
          <w:lang w:eastAsia="pl-PL"/>
        </w:rPr>
        <w:t>&gt;</w:t>
      </w:r>
      <w:r w:rsidR="004376BB" w:rsidRPr="0007127D">
        <w:rPr>
          <w:lang w:eastAsia="pl-PL"/>
        </w:rPr>
        <w:t xml:space="preserve"> </w:t>
      </w:r>
      <w:r w:rsidR="004376BB" w:rsidRPr="0007127D">
        <w:rPr>
          <w:highlight w:val="yellow"/>
          <w:lang w:eastAsia="pl-PL"/>
        </w:rPr>
        <w:t>(1</w:t>
      </w:r>
      <w:r w:rsidR="00B37CC5" w:rsidRPr="0007127D">
        <w:rPr>
          <w:highlight w:val="yellow"/>
          <w:lang w:eastAsia="pl-PL"/>
        </w:rPr>
        <w:t>0</w:t>
      </w:r>
      <w:r w:rsidR="004376BB" w:rsidRPr="0007127D">
        <w:rPr>
          <w:highlight w:val="yellow"/>
          <w:lang w:eastAsia="pl-PL"/>
        </w:rPr>
        <w:t>)</w:t>
      </w:r>
    </w:p>
    <w:p w14:paraId="391C963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07127D">
        <w:rPr>
          <w:lang w:eastAsia="pl-PL"/>
        </w:rPr>
        <w:tab/>
      </w:r>
      <w:r w:rsidRPr="0007127D">
        <w:rPr>
          <w:lang w:eastAsia="pl-PL"/>
        </w:rPr>
        <w:tab/>
      </w:r>
      <w:r w:rsidRPr="0007127D">
        <w:rPr>
          <w:lang w:eastAsia="pl-PL"/>
        </w:rPr>
        <w:tab/>
      </w:r>
      <w:r w:rsidRPr="0007127D">
        <w:rPr>
          <w:lang w:eastAsia="pl-PL"/>
        </w:rPr>
        <w:tab/>
      </w:r>
      <w:r w:rsidRPr="005B2091">
        <w:rPr>
          <w:lang w:val="en-GB" w:eastAsia="pl-PL"/>
        </w:rPr>
        <w:t>&lt;</w:t>
      </w:r>
      <w:proofErr w:type="spellStart"/>
      <w:r w:rsidRPr="005B2091">
        <w:rPr>
          <w:lang w:val="en-GB" w:eastAsia="pl-PL"/>
        </w:rPr>
        <w:t>cbc:Telephone</w:t>
      </w:r>
      <w:proofErr w:type="spellEnd"/>
      <w:r w:rsidRPr="005B2091">
        <w:rPr>
          <w:lang w:val="en-GB" w:eastAsia="pl-PL"/>
        </w:rPr>
        <w:t>&gt;614621230&lt;/</w:t>
      </w:r>
      <w:proofErr w:type="spellStart"/>
      <w:r w:rsidRPr="005B2091">
        <w:rPr>
          <w:lang w:val="en-GB" w:eastAsia="pl-PL"/>
        </w:rPr>
        <w:t>cbc:Telephone</w:t>
      </w:r>
      <w:proofErr w:type="spellEnd"/>
      <w:r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(1</w:t>
      </w:r>
      <w:r w:rsidR="00B37CC5" w:rsidRPr="005B2091">
        <w:rPr>
          <w:highlight w:val="yellow"/>
          <w:lang w:val="en-GB" w:eastAsia="pl-PL"/>
        </w:rPr>
        <w:t>1</w:t>
      </w:r>
      <w:r w:rsidR="004376BB" w:rsidRPr="005B2091">
        <w:rPr>
          <w:highlight w:val="yellow"/>
          <w:lang w:val="en-GB" w:eastAsia="pl-PL"/>
        </w:rPr>
        <w:t>)</w:t>
      </w:r>
      <w:r w:rsidRPr="005B2091">
        <w:rPr>
          <w:lang w:val="en-GB" w:eastAsia="pl-PL"/>
        </w:rPr>
        <w:tab/>
      </w:r>
      <w:r w:rsidR="004376BB" w:rsidRPr="005B2091">
        <w:rPr>
          <w:lang w:val="en-GB" w:eastAsia="pl-PL"/>
        </w:rPr>
        <w:t xml:space="preserve"> </w:t>
      </w:r>
    </w:p>
    <w:p w14:paraId="18BC9002" w14:textId="52E97E9B" w:rsidR="006B21C9" w:rsidRPr="005B2091" w:rsidRDefault="006B21C9" w:rsidP="00E96CF4">
      <w:pPr>
        <w:spacing w:after="0"/>
        <w:ind w:right="-428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</w:t>
      </w:r>
      <w:proofErr w:type="spellStart"/>
      <w:r w:rsidRPr="005B2091">
        <w:rPr>
          <w:lang w:val="en-GB" w:eastAsia="pl-PL"/>
        </w:rPr>
        <w:t>cbc:ElectronicMail</w:t>
      </w:r>
      <w:proofErr w:type="spellEnd"/>
      <w:r w:rsidRPr="005B2091">
        <w:rPr>
          <w:lang w:val="en-GB" w:eastAsia="pl-PL"/>
        </w:rPr>
        <w:t>&gt;</w:t>
      </w:r>
      <w:proofErr w:type="spellStart"/>
      <w:r w:rsidR="004376BB" w:rsidRPr="005B2091">
        <w:rPr>
          <w:lang w:val="en-GB" w:eastAsia="pl-PL"/>
        </w:rPr>
        <w:t>aaaaa@</w:t>
      </w:r>
      <w:r w:rsidR="00632E0D">
        <w:rPr>
          <w:lang w:val="en-GB" w:eastAsia="pl-PL"/>
        </w:rPr>
        <w:t>Wystawca</w:t>
      </w:r>
      <w:proofErr w:type="spellEnd"/>
      <w:r w:rsidR="00632E0D">
        <w:rPr>
          <w:lang w:val="en-GB" w:eastAsia="pl-PL"/>
        </w:rPr>
        <w:t xml:space="preserve"> noty</w:t>
      </w:r>
      <w:r w:rsidR="004376BB" w:rsidRPr="005B2091">
        <w:rPr>
          <w:lang w:val="en-GB" w:eastAsia="pl-PL"/>
        </w:rPr>
        <w:t>.eu&lt;/</w:t>
      </w:r>
      <w:proofErr w:type="spellStart"/>
      <w:r w:rsidR="004376BB" w:rsidRPr="005B2091">
        <w:rPr>
          <w:lang w:val="en-GB" w:eastAsia="pl-PL"/>
        </w:rPr>
        <w:t>cbc:ElectronicMail</w:t>
      </w:r>
      <w:proofErr w:type="spellEnd"/>
      <w:r w:rsidR="00CE3FB6" w:rsidRPr="005B2091">
        <w:rPr>
          <w:lang w:val="en-GB" w:eastAsia="pl-PL"/>
        </w:rPr>
        <w:t>&gt;</w:t>
      </w:r>
      <w:r w:rsidR="004376BB" w:rsidRPr="005B2091">
        <w:rPr>
          <w:lang w:val="en-GB" w:eastAsia="pl-PL"/>
        </w:rPr>
        <w:t xml:space="preserve"> </w:t>
      </w:r>
      <w:r w:rsidR="004376BB" w:rsidRPr="005B2091">
        <w:rPr>
          <w:highlight w:val="yellow"/>
          <w:lang w:val="en-GB" w:eastAsia="pl-PL"/>
        </w:rPr>
        <w:t>(1</w:t>
      </w:r>
      <w:r w:rsidR="00B37CC5" w:rsidRPr="005B2091">
        <w:rPr>
          <w:highlight w:val="yellow"/>
          <w:lang w:val="en-GB" w:eastAsia="pl-PL"/>
        </w:rPr>
        <w:t>2</w:t>
      </w:r>
      <w:r w:rsidR="004376BB" w:rsidRPr="005B2091">
        <w:rPr>
          <w:highlight w:val="yellow"/>
          <w:lang w:val="en-GB" w:eastAsia="pl-PL"/>
        </w:rPr>
        <w:t>)</w:t>
      </w:r>
    </w:p>
    <w:p w14:paraId="14ED5B25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cac:Contact</w:t>
      </w:r>
      <w:proofErr w:type="spellEnd"/>
      <w:r w:rsidRPr="005B2091">
        <w:rPr>
          <w:lang w:val="en-GB" w:eastAsia="pl-PL"/>
        </w:rPr>
        <w:t>&gt;</w:t>
      </w:r>
    </w:p>
    <w:p w14:paraId="70CE59AE" w14:textId="77777777" w:rsidR="006B21C9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cac:Party</w:t>
      </w:r>
      <w:proofErr w:type="spellEnd"/>
      <w:r w:rsidRPr="005B2091">
        <w:rPr>
          <w:lang w:val="en-GB" w:eastAsia="pl-PL"/>
        </w:rPr>
        <w:t>&gt;</w:t>
      </w:r>
    </w:p>
    <w:p w14:paraId="37534DBD" w14:textId="77777777" w:rsidR="00A542C2" w:rsidRPr="005B2091" w:rsidRDefault="006B21C9" w:rsidP="006B21C9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  <w:t>&lt;/</w:t>
      </w:r>
      <w:proofErr w:type="spellStart"/>
      <w:r w:rsidRPr="005B2091">
        <w:rPr>
          <w:lang w:val="en-GB" w:eastAsia="pl-PL"/>
        </w:rPr>
        <w:t>cac:AccountingSupplierParty</w:t>
      </w:r>
      <w:proofErr w:type="spellEnd"/>
      <w:r w:rsidRPr="005B2091">
        <w:rPr>
          <w:lang w:val="en-GB" w:eastAsia="pl-PL"/>
        </w:rPr>
        <w:t>&gt;</w:t>
      </w:r>
    </w:p>
    <w:p w14:paraId="11DA2A4C" w14:textId="77777777" w:rsidR="006B21C9" w:rsidRPr="005B2091" w:rsidRDefault="006B21C9" w:rsidP="006B21C9">
      <w:pPr>
        <w:spacing w:after="0"/>
        <w:rPr>
          <w:lang w:val="en-GB" w:eastAsia="pl-PL"/>
        </w:rPr>
      </w:pPr>
    </w:p>
    <w:p w14:paraId="35165A4F" w14:textId="77777777" w:rsidR="00E27DE9" w:rsidRPr="00612770" w:rsidRDefault="00E27DE9" w:rsidP="00E27DE9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t>(1)</w:t>
      </w:r>
      <w:r w:rsidRPr="00612770">
        <w:rPr>
          <w:lang w:val="en-AU" w:eastAsia="pl-PL"/>
        </w:rPr>
        <w:t xml:space="preserve"> – i</w:t>
      </w:r>
      <w:r>
        <w:rPr>
          <w:lang w:val="en-AU" w:eastAsia="pl-PL"/>
        </w:rPr>
        <w:t>dentifier</w:t>
      </w:r>
      <w:r w:rsidRPr="00612770">
        <w:rPr>
          <w:lang w:val="en-AU" w:eastAsia="pl-PL"/>
        </w:rPr>
        <w:t xml:space="preserve"> „Endpoint” – access point in the network (Seller)</w:t>
      </w:r>
    </w:p>
    <w:p w14:paraId="3593549A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(2)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accounting note issuer</w:t>
      </w:r>
      <w:r w:rsidRPr="00396340">
        <w:rPr>
          <w:lang w:val="en-AU" w:eastAsia="pl-PL"/>
        </w:rPr>
        <w:t xml:space="preserve"> identifier </w:t>
      </w:r>
    </w:p>
    <w:p w14:paraId="702171DB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(3)</w:t>
      </w:r>
      <w:r>
        <w:rPr>
          <w:lang w:val="en-AU" w:eastAsia="pl-PL"/>
        </w:rPr>
        <w:t xml:space="preserve"> – accounting note issuer</w:t>
      </w:r>
      <w:r w:rsidRPr="00396340">
        <w:rPr>
          <w:lang w:val="en-AU" w:eastAsia="pl-PL"/>
        </w:rPr>
        <w:t xml:space="preserve"> name </w:t>
      </w:r>
    </w:p>
    <w:p w14:paraId="4E19DD90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(4)</w:t>
      </w:r>
      <w:r>
        <w:rPr>
          <w:lang w:val="en-AU" w:eastAsia="pl-PL"/>
        </w:rPr>
        <w:t xml:space="preserve"> – a</w:t>
      </w:r>
      <w:r w:rsidRPr="00396340">
        <w:rPr>
          <w:lang w:val="en-AU" w:eastAsia="pl-PL"/>
        </w:rPr>
        <w:t>ddress data (</w:t>
      </w:r>
      <w:r>
        <w:rPr>
          <w:lang w:val="en-AU" w:eastAsia="pl-PL"/>
        </w:rPr>
        <w:t>as described in section 3.2</w:t>
      </w:r>
      <w:r w:rsidRPr="00B515BA">
        <w:rPr>
          <w:lang w:val="en-AU" w:eastAsia="pl-PL"/>
        </w:rPr>
        <w:t>.1)</w:t>
      </w:r>
    </w:p>
    <w:p w14:paraId="5155B2A8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(5)</w:t>
      </w:r>
      <w:r w:rsidRPr="00396340">
        <w:rPr>
          <w:lang w:val="en-AU" w:eastAsia="pl-PL"/>
        </w:rPr>
        <w:t xml:space="preserve"> –</w:t>
      </w:r>
      <w:r>
        <w:rPr>
          <w:lang w:val="en-AU" w:eastAsia="pl-PL"/>
        </w:rPr>
        <w:t xml:space="preserve"> NIP regi</w:t>
      </w:r>
      <w:r w:rsidRPr="00396340">
        <w:rPr>
          <w:lang w:val="en-AU" w:eastAsia="pl-PL"/>
        </w:rPr>
        <w:t>stration num</w:t>
      </w:r>
      <w:r>
        <w:rPr>
          <w:lang w:val="en-AU" w:eastAsia="pl-PL"/>
        </w:rPr>
        <w:t xml:space="preserve">ber </w:t>
      </w:r>
      <w:r w:rsidRPr="00396340">
        <w:rPr>
          <w:lang w:val="en-AU" w:eastAsia="pl-PL"/>
        </w:rPr>
        <w:t xml:space="preserve"> of the </w:t>
      </w:r>
      <w:r>
        <w:rPr>
          <w:lang w:val="en-AU" w:eastAsia="pl-PL"/>
        </w:rPr>
        <w:t>Issuer</w:t>
      </w:r>
    </w:p>
    <w:p w14:paraId="5FB3AC99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(6)</w:t>
      </w:r>
      <w:r w:rsidRPr="00396340">
        <w:rPr>
          <w:lang w:val="en-AU" w:eastAsia="pl-PL"/>
        </w:rPr>
        <w:t xml:space="preserve"> – tax type (VAT)</w:t>
      </w:r>
    </w:p>
    <w:p w14:paraId="0AF1540F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(7)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accounting note issuer</w:t>
      </w:r>
      <w:r w:rsidRPr="00396340">
        <w:rPr>
          <w:lang w:val="en-AU" w:eastAsia="pl-PL"/>
        </w:rPr>
        <w:t xml:space="preserve"> name (</w:t>
      </w:r>
      <w:r>
        <w:rPr>
          <w:lang w:val="en-AU" w:eastAsia="pl-PL"/>
        </w:rPr>
        <w:t>registered</w:t>
      </w:r>
      <w:r w:rsidRPr="00396340">
        <w:rPr>
          <w:lang w:val="en-AU" w:eastAsia="pl-PL"/>
        </w:rPr>
        <w:t>)</w:t>
      </w:r>
    </w:p>
    <w:p w14:paraId="67327B32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(8)</w:t>
      </w:r>
      <w:r w:rsidRPr="00396340">
        <w:rPr>
          <w:lang w:val="en-AU" w:eastAsia="pl-PL"/>
        </w:rPr>
        <w:t xml:space="preserve"> – registered identifier of the </w:t>
      </w:r>
      <w:r>
        <w:rPr>
          <w:lang w:val="en-AU" w:eastAsia="pl-PL"/>
        </w:rPr>
        <w:t>Issuer</w:t>
      </w:r>
      <w:r w:rsidRPr="00396340">
        <w:rPr>
          <w:lang w:val="en-AU" w:eastAsia="pl-PL"/>
        </w:rPr>
        <w:t xml:space="preserve"> (REGON)</w:t>
      </w:r>
    </w:p>
    <w:p w14:paraId="16AD0C67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(9)</w:t>
      </w:r>
      <w:r w:rsidRPr="00396340">
        <w:rPr>
          <w:lang w:val="en-AU" w:eastAsia="pl-PL"/>
        </w:rPr>
        <w:t xml:space="preserve"> – addition information about the </w:t>
      </w:r>
      <w:r>
        <w:rPr>
          <w:lang w:val="en-AU" w:eastAsia="pl-PL"/>
        </w:rPr>
        <w:t>Issuer</w:t>
      </w:r>
      <w:r w:rsidRPr="00396340">
        <w:rPr>
          <w:lang w:val="en-AU" w:eastAsia="pl-PL"/>
        </w:rPr>
        <w:t xml:space="preserve"> (shares, capital, etc.</w:t>
      </w:r>
      <w:r>
        <w:rPr>
          <w:lang w:val="en-AU" w:eastAsia="pl-PL"/>
        </w:rPr>
        <w:t>)</w:t>
      </w:r>
    </w:p>
    <w:p w14:paraId="07C179BA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(10)</w:t>
      </w:r>
      <w:r>
        <w:rPr>
          <w:lang w:val="en-AU" w:eastAsia="pl-PL"/>
        </w:rPr>
        <w:t xml:space="preserve"> – c</w:t>
      </w:r>
      <w:r w:rsidRPr="00396340">
        <w:rPr>
          <w:lang w:val="en-AU" w:eastAsia="pl-PL"/>
        </w:rPr>
        <w:t>ontact person (name and surname)</w:t>
      </w:r>
    </w:p>
    <w:p w14:paraId="246791CA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(11)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telephone number</w:t>
      </w:r>
    </w:p>
    <w:p w14:paraId="3450B538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(12)</w:t>
      </w:r>
      <w:r>
        <w:rPr>
          <w:lang w:val="en-AU" w:eastAsia="pl-PL"/>
        </w:rPr>
        <w:t xml:space="preserve"> – email address</w:t>
      </w:r>
    </w:p>
    <w:p w14:paraId="72621D63" w14:textId="77777777" w:rsidR="006B21C9" w:rsidRPr="00A542C2" w:rsidRDefault="006B21C9" w:rsidP="006B21C9">
      <w:pPr>
        <w:spacing w:after="0"/>
        <w:rPr>
          <w:lang w:eastAsia="pl-PL"/>
        </w:rPr>
      </w:pPr>
    </w:p>
    <w:p w14:paraId="403C733C" w14:textId="77777777" w:rsidR="00E27DE9" w:rsidRPr="007D113F" w:rsidRDefault="00E27DE9" w:rsidP="00E27DE9">
      <w:pPr>
        <w:pStyle w:val="Nagwek3"/>
      </w:pPr>
      <w:bookmarkStart w:id="20" w:name="_Toc501099021"/>
      <w:bookmarkStart w:id="21" w:name="_Toc18052075"/>
      <w:bookmarkStart w:id="22" w:name="_Toc100745446"/>
      <w:bookmarkStart w:id="23" w:name="_Toc464805852"/>
      <w:r>
        <w:t xml:space="preserve">Accounting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Receiver</w:t>
      </w:r>
      <w:proofErr w:type="spellEnd"/>
      <w:r w:rsidRPr="007D113F">
        <w:t xml:space="preserve"> (</w:t>
      </w:r>
      <w:proofErr w:type="spellStart"/>
      <w:r w:rsidRPr="007D113F">
        <w:t>AccountingCustomerParty</w:t>
      </w:r>
      <w:proofErr w:type="spellEnd"/>
      <w:r w:rsidRPr="007D113F">
        <w:t>)</w:t>
      </w:r>
      <w:bookmarkEnd w:id="20"/>
      <w:bookmarkEnd w:id="21"/>
      <w:bookmarkEnd w:id="22"/>
    </w:p>
    <w:p w14:paraId="6A1D890E" w14:textId="77777777" w:rsidR="00E27DE9" w:rsidRPr="005C36B8" w:rsidRDefault="00E27DE9" w:rsidP="00E27DE9">
      <w:pPr>
        <w:jc w:val="both"/>
        <w:rPr>
          <w:lang w:val="en-AU"/>
        </w:rPr>
      </w:pPr>
      <w:r w:rsidRPr="005C36B8">
        <w:rPr>
          <w:lang w:val="en-AU"/>
        </w:rPr>
        <w:t xml:space="preserve">The recipient of the note is an authorized organization acting on behalf of the customer, which receives the note. Data concerning the Recipient of the note </w:t>
      </w:r>
      <w:r>
        <w:rPr>
          <w:lang w:val="en-AU"/>
        </w:rPr>
        <w:t xml:space="preserve">are </w:t>
      </w:r>
      <w:r w:rsidRPr="005C36B8">
        <w:rPr>
          <w:lang w:val="en-AU"/>
        </w:rPr>
        <w:t>include</w:t>
      </w:r>
      <w:r>
        <w:rPr>
          <w:lang w:val="en-AU"/>
        </w:rPr>
        <w:t>d in</w:t>
      </w:r>
      <w:r w:rsidRPr="005C36B8">
        <w:rPr>
          <w:lang w:val="en-AU"/>
        </w:rPr>
        <w:t xml:space="preserve"> the "</w:t>
      </w:r>
      <w:proofErr w:type="spellStart"/>
      <w:r w:rsidRPr="005C36B8">
        <w:rPr>
          <w:lang w:val="en-AU"/>
        </w:rPr>
        <w:t>cac:AccountingCustomerParty</w:t>
      </w:r>
      <w:proofErr w:type="spellEnd"/>
      <w:r w:rsidRPr="005C36B8">
        <w:rPr>
          <w:lang w:val="en-AU"/>
        </w:rPr>
        <w:t>" element, the implementation of which may be as follows:</w:t>
      </w:r>
    </w:p>
    <w:p w14:paraId="599074D1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E27DE9">
        <w:rPr>
          <w:lang w:val="en-GB"/>
        </w:rPr>
        <w:tab/>
      </w:r>
      <w:r w:rsidRPr="005B2091">
        <w:rPr>
          <w:lang w:val="en-GB"/>
        </w:rPr>
        <w:t>&lt;</w:t>
      </w:r>
      <w:proofErr w:type="spellStart"/>
      <w:r w:rsidRPr="005B2091">
        <w:rPr>
          <w:lang w:val="en-GB"/>
        </w:rPr>
        <w:t>cac:AccountingCustomerParty</w:t>
      </w:r>
      <w:proofErr w:type="spellEnd"/>
      <w:r w:rsidRPr="005B2091">
        <w:rPr>
          <w:lang w:val="en-GB"/>
        </w:rPr>
        <w:t>&gt;</w:t>
      </w:r>
    </w:p>
    <w:p w14:paraId="15DE4A1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cac:Party</w:t>
      </w:r>
      <w:proofErr w:type="spellEnd"/>
      <w:r w:rsidRPr="005B2091">
        <w:rPr>
          <w:lang w:val="en-GB"/>
        </w:rPr>
        <w:t>&gt;</w:t>
      </w:r>
    </w:p>
    <w:p w14:paraId="0BCC6DB5" w14:textId="6E098242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cbc:EndpointID</w:t>
      </w:r>
      <w:proofErr w:type="spellEnd"/>
      <w:r w:rsidRPr="005B2091">
        <w:rPr>
          <w:lang w:val="en-GB"/>
        </w:rPr>
        <w:t xml:space="preserve"> </w:t>
      </w:r>
      <w:proofErr w:type="spellStart"/>
      <w:r w:rsidRPr="005B2091">
        <w:rPr>
          <w:lang w:val="en-GB"/>
        </w:rPr>
        <w:t>schemeID</w:t>
      </w:r>
      <w:proofErr w:type="spellEnd"/>
      <w:r w:rsidRPr="005B2091">
        <w:rPr>
          <w:lang w:val="en-GB"/>
        </w:rPr>
        <w:t>="</w:t>
      </w:r>
      <w:r w:rsidR="00DE31C7" w:rsidRPr="005B2091">
        <w:rPr>
          <w:lang w:val="en-GB"/>
        </w:rPr>
        <w:t>0088</w:t>
      </w:r>
      <w:r w:rsidRPr="005B2091">
        <w:rPr>
          <w:lang w:val="en-GB"/>
        </w:rPr>
        <w:t>"&gt;</w:t>
      </w:r>
      <w:r w:rsidR="003650E5" w:rsidRPr="003650E5">
        <w:rPr>
          <w:lang w:val="en-GB"/>
        </w:rPr>
        <w:t>5900009900002</w:t>
      </w:r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cbc:EndpointID</w:t>
      </w:r>
      <w:proofErr w:type="spellEnd"/>
      <w:r w:rsidRPr="005B2091">
        <w:rPr>
          <w:lang w:val="en-GB"/>
        </w:rPr>
        <w:t xml:space="preserve">&gt; </w:t>
      </w:r>
      <w:r w:rsidRPr="005B2091">
        <w:rPr>
          <w:highlight w:val="yellow"/>
          <w:lang w:val="en-GB" w:eastAsia="pl-PL"/>
        </w:rPr>
        <w:t>(1)</w:t>
      </w:r>
    </w:p>
    <w:p w14:paraId="3C99721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cac:PartyIdentification</w:t>
      </w:r>
      <w:proofErr w:type="spellEnd"/>
      <w:r w:rsidRPr="005B2091">
        <w:rPr>
          <w:lang w:val="en-GB"/>
        </w:rPr>
        <w:t>&gt;</w:t>
      </w:r>
    </w:p>
    <w:p w14:paraId="65BA1B04" w14:textId="5207C299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cbc:ID</w:t>
      </w:r>
      <w:proofErr w:type="spellEnd"/>
      <w:r w:rsidR="00B26746">
        <w:rPr>
          <w:lang w:val="en-GB"/>
        </w:rPr>
        <w:t xml:space="preserve"> </w:t>
      </w:r>
      <w:proofErr w:type="spellStart"/>
      <w:r w:rsidR="004C4D2F">
        <w:rPr>
          <w:highlight w:val="lightGray"/>
          <w:lang w:val="en-GB"/>
        </w:rPr>
        <w:t>schemeID</w:t>
      </w:r>
      <w:proofErr w:type="spellEnd"/>
      <w:r w:rsidR="004C4D2F">
        <w:rPr>
          <w:highlight w:val="lightGray"/>
          <w:lang w:val="en-GB"/>
        </w:rPr>
        <w:t>=”   “</w:t>
      </w:r>
      <w:r w:rsidR="00B26746">
        <w:rPr>
          <w:rStyle w:val="Odwoanieprzypisudolnego"/>
          <w:highlight w:val="lightGray"/>
          <w:lang w:val="en-GB"/>
        </w:rPr>
        <w:footnoteReference w:id="5"/>
      </w:r>
      <w:r w:rsidRPr="005B2091">
        <w:rPr>
          <w:lang w:val="en-GB"/>
        </w:rPr>
        <w:t>&gt;Client123&lt;/</w:t>
      </w:r>
      <w:proofErr w:type="spellStart"/>
      <w:r w:rsidRPr="005B2091">
        <w:rPr>
          <w:lang w:val="en-GB"/>
        </w:rPr>
        <w:t>cbc:ID</w:t>
      </w:r>
      <w:proofErr w:type="spellEnd"/>
      <w:r w:rsidRPr="005B2091">
        <w:rPr>
          <w:lang w:val="en-GB"/>
        </w:rPr>
        <w:t xml:space="preserve">&gt; </w:t>
      </w:r>
      <w:r w:rsidRPr="005B2091">
        <w:rPr>
          <w:highlight w:val="yellow"/>
          <w:lang w:val="en-GB" w:eastAsia="pl-PL"/>
        </w:rPr>
        <w:t>(2)</w:t>
      </w:r>
    </w:p>
    <w:p w14:paraId="2FAB59AC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cac:PartyIdentification</w:t>
      </w:r>
      <w:proofErr w:type="spellEnd"/>
      <w:r w:rsidRPr="005B2091">
        <w:rPr>
          <w:lang w:val="en-GB"/>
        </w:rPr>
        <w:t>&gt;</w:t>
      </w:r>
    </w:p>
    <w:p w14:paraId="5B9BE091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cac:PartyName</w:t>
      </w:r>
      <w:proofErr w:type="spellEnd"/>
      <w:r w:rsidRPr="005B2091">
        <w:rPr>
          <w:lang w:val="en-GB"/>
        </w:rPr>
        <w:t>&gt;</w:t>
      </w:r>
    </w:p>
    <w:p w14:paraId="060306A7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cbc:Name</w:t>
      </w:r>
      <w:proofErr w:type="spell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klienta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cbc:Name</w:t>
      </w:r>
      <w:proofErr w:type="spellEnd"/>
      <w:r w:rsidRPr="005B2091">
        <w:rPr>
          <w:lang w:val="en-GB"/>
        </w:rPr>
        <w:t xml:space="preserve">&gt; </w:t>
      </w:r>
      <w:r w:rsidRPr="005B2091">
        <w:rPr>
          <w:highlight w:val="yellow"/>
          <w:lang w:val="en-GB" w:eastAsia="pl-PL"/>
        </w:rPr>
        <w:t>(3)</w:t>
      </w:r>
    </w:p>
    <w:p w14:paraId="3D22DE54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cac:PartyName</w:t>
      </w:r>
      <w:proofErr w:type="spellEnd"/>
      <w:r w:rsidRPr="005B2091">
        <w:rPr>
          <w:lang w:val="en-GB"/>
        </w:rPr>
        <w:t>&gt;</w:t>
      </w:r>
    </w:p>
    <w:p w14:paraId="7DB8160D" w14:textId="77777777" w:rsidR="00AD2C28" w:rsidRPr="005B2091" w:rsidRDefault="00AD2C28" w:rsidP="003E3FA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cac:PostalAddress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3E3FA6" w:rsidRPr="005B2091">
        <w:rPr>
          <w:highlight w:val="yellow"/>
          <w:lang w:val="en-GB" w:eastAsia="pl-PL"/>
        </w:rPr>
        <w:t>(4)</w:t>
      </w:r>
    </w:p>
    <w:p w14:paraId="1A32F340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cbc:StreetName</w:t>
      </w:r>
      <w:proofErr w:type="spell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ulicy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cbc:StreetName</w:t>
      </w:r>
      <w:proofErr w:type="spellEnd"/>
      <w:r w:rsidRPr="005B2091">
        <w:rPr>
          <w:lang w:val="en-GB"/>
        </w:rPr>
        <w:t>&gt;</w:t>
      </w:r>
    </w:p>
    <w:p w14:paraId="2FAAA1E9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cbc:AdditionalStreetName</w:t>
      </w:r>
      <w:proofErr w:type="spellEnd"/>
      <w:r w:rsidRPr="005B2091">
        <w:rPr>
          <w:lang w:val="en-GB"/>
        </w:rPr>
        <w:t>&gt;123/1&lt;/</w:t>
      </w:r>
      <w:proofErr w:type="spellStart"/>
      <w:r w:rsidRPr="005B2091">
        <w:rPr>
          <w:lang w:val="en-GB"/>
        </w:rPr>
        <w:t>cbc:AdditionalStreetName</w:t>
      </w:r>
      <w:proofErr w:type="spellEnd"/>
      <w:r w:rsidRPr="005B2091">
        <w:rPr>
          <w:lang w:val="en-GB"/>
        </w:rPr>
        <w:t>&gt;</w:t>
      </w:r>
    </w:p>
    <w:p w14:paraId="4012424F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cbc:CityName</w:t>
      </w:r>
      <w:proofErr w:type="spell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miejscowości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cbc:CityName</w:t>
      </w:r>
      <w:proofErr w:type="spellEnd"/>
      <w:r w:rsidRPr="005B2091">
        <w:rPr>
          <w:lang w:val="en-GB"/>
        </w:rPr>
        <w:t>&gt;</w:t>
      </w:r>
    </w:p>
    <w:p w14:paraId="1786A24D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cbc:PostalZone</w:t>
      </w:r>
      <w:proofErr w:type="spellEnd"/>
      <w:r w:rsidRPr="005B2091">
        <w:rPr>
          <w:lang w:val="en-GB"/>
        </w:rPr>
        <w:t>&gt;54321&lt;/</w:t>
      </w:r>
      <w:proofErr w:type="spellStart"/>
      <w:r w:rsidRPr="005B2091">
        <w:rPr>
          <w:lang w:val="en-GB"/>
        </w:rPr>
        <w:t>cbc:PostalZone</w:t>
      </w:r>
      <w:proofErr w:type="spellEnd"/>
      <w:r w:rsidRPr="005B2091">
        <w:rPr>
          <w:lang w:val="en-GB"/>
        </w:rPr>
        <w:t>&gt;</w:t>
      </w:r>
    </w:p>
    <w:p w14:paraId="230D1008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cbc:CountrySubentity</w:t>
      </w:r>
      <w:proofErr w:type="spellEnd"/>
      <w:r w:rsidRPr="005B2091">
        <w:rPr>
          <w:lang w:val="en-GB"/>
        </w:rPr>
        <w:t>&gt;Region&lt;/</w:t>
      </w:r>
      <w:proofErr w:type="spellStart"/>
      <w:r w:rsidRPr="005B2091">
        <w:rPr>
          <w:lang w:val="en-GB"/>
        </w:rPr>
        <w:t>cbc:CountrySubentity</w:t>
      </w:r>
      <w:proofErr w:type="spellEnd"/>
      <w:r w:rsidRPr="005B2091">
        <w:rPr>
          <w:lang w:val="en-GB"/>
        </w:rPr>
        <w:t>&gt;</w:t>
      </w:r>
    </w:p>
    <w:p w14:paraId="472CD541" w14:textId="77777777" w:rsidR="00BF1716" w:rsidRPr="005B2091" w:rsidRDefault="00BF1716" w:rsidP="00BF171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cac:AddressLine</w:t>
      </w:r>
      <w:proofErr w:type="spellEnd"/>
      <w:r w:rsidRPr="005B2091">
        <w:rPr>
          <w:lang w:val="en-GB"/>
        </w:rPr>
        <w:t>&gt;</w:t>
      </w:r>
    </w:p>
    <w:p w14:paraId="1DFDE9FE" w14:textId="0D78DA05" w:rsidR="00BF1716" w:rsidRPr="005B2091" w:rsidRDefault="00BF1716" w:rsidP="00BF171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cbc:Line</w:t>
      </w:r>
      <w:proofErr w:type="spellEnd"/>
      <w:r w:rsidRPr="005B2091">
        <w:rPr>
          <w:lang w:val="en-GB"/>
        </w:rPr>
        <w:t>&gt;</w:t>
      </w:r>
      <w:r w:rsidR="000A3322">
        <w:rPr>
          <w:lang w:val="en-GB"/>
        </w:rPr>
        <w:t>ABC</w:t>
      </w:r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cbc:Line</w:t>
      </w:r>
      <w:proofErr w:type="spellEnd"/>
      <w:r w:rsidRPr="005B2091">
        <w:rPr>
          <w:lang w:val="en-GB"/>
        </w:rPr>
        <w:t>&gt;</w:t>
      </w:r>
    </w:p>
    <w:p w14:paraId="310684C6" w14:textId="77777777" w:rsidR="00BF1716" w:rsidRPr="005B2091" w:rsidRDefault="00BF1716" w:rsidP="00BF171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cac:AddressLine</w:t>
      </w:r>
      <w:proofErr w:type="spellEnd"/>
      <w:r w:rsidRPr="005B2091">
        <w:rPr>
          <w:lang w:val="en-GB"/>
        </w:rPr>
        <w:t>&gt;</w:t>
      </w:r>
    </w:p>
    <w:p w14:paraId="62206F0D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lastRenderedPageBreak/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cac:Country</w:t>
      </w:r>
      <w:proofErr w:type="spellEnd"/>
      <w:r w:rsidRPr="005B2091">
        <w:rPr>
          <w:lang w:val="en-GB"/>
        </w:rPr>
        <w:t>&gt;</w:t>
      </w:r>
    </w:p>
    <w:p w14:paraId="74E0732F" w14:textId="0F2CBE8A" w:rsidR="00AD2C28" w:rsidRPr="005B2091" w:rsidRDefault="00AD2C28" w:rsidP="000A3322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cbc:IdentificationCode</w:t>
      </w:r>
      <w:proofErr w:type="spellEnd"/>
      <w:r w:rsidR="000A3322">
        <w:rPr>
          <w:lang w:val="en-GB"/>
        </w:rPr>
        <w:t>&gt;</w:t>
      </w:r>
      <w:r w:rsidRPr="005B2091">
        <w:rPr>
          <w:lang w:val="en-GB"/>
        </w:rPr>
        <w:t>PL&lt;/</w:t>
      </w:r>
      <w:proofErr w:type="spellStart"/>
      <w:r w:rsidRPr="005B2091">
        <w:rPr>
          <w:lang w:val="en-GB"/>
        </w:rPr>
        <w:t>cbc:IdentificationCode</w:t>
      </w:r>
      <w:proofErr w:type="spellEnd"/>
      <w:r w:rsidRPr="005B2091">
        <w:rPr>
          <w:lang w:val="en-GB"/>
        </w:rPr>
        <w:t>&gt;</w:t>
      </w:r>
    </w:p>
    <w:p w14:paraId="61AFB77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cac:Country</w:t>
      </w:r>
      <w:proofErr w:type="spellEnd"/>
      <w:r w:rsidRPr="005B2091">
        <w:rPr>
          <w:lang w:val="en-GB"/>
        </w:rPr>
        <w:t>&gt;</w:t>
      </w:r>
    </w:p>
    <w:p w14:paraId="2D1DADD7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cac:PostalAddress</w:t>
      </w:r>
      <w:proofErr w:type="spellEnd"/>
      <w:r w:rsidRPr="005B2091">
        <w:rPr>
          <w:lang w:val="en-GB"/>
        </w:rPr>
        <w:t>&gt;</w:t>
      </w:r>
    </w:p>
    <w:p w14:paraId="66A2DCA2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cac:PartyTaxScheme</w:t>
      </w:r>
      <w:proofErr w:type="spellEnd"/>
      <w:r w:rsidRPr="005B2091">
        <w:rPr>
          <w:lang w:val="en-GB"/>
        </w:rPr>
        <w:t>&gt;</w:t>
      </w:r>
    </w:p>
    <w:p w14:paraId="10F7104A" w14:textId="5B0D0181" w:rsidR="00AD2C28" w:rsidRPr="005B2091" w:rsidRDefault="005E0F04" w:rsidP="005E0F04">
      <w:pPr>
        <w:spacing w:after="0"/>
        <w:jc w:val="both"/>
        <w:rPr>
          <w:lang w:val="en-GB" w:eastAsia="pl-PL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&lt;</w:t>
      </w:r>
      <w:proofErr w:type="spellStart"/>
      <w:r>
        <w:rPr>
          <w:lang w:val="en-GB"/>
        </w:rPr>
        <w:t>cbc:CompanyID</w:t>
      </w:r>
      <w:proofErr w:type="spellEnd"/>
      <w:r w:rsidR="00AD2C28" w:rsidRPr="005B2091">
        <w:rPr>
          <w:lang w:val="en-GB"/>
        </w:rPr>
        <w:t>&gt;1234567890&lt;/</w:t>
      </w:r>
      <w:proofErr w:type="spellStart"/>
      <w:r w:rsidR="00AD2C28" w:rsidRPr="005B2091">
        <w:rPr>
          <w:lang w:val="en-GB"/>
        </w:rPr>
        <w:t>cbc:CompanyID</w:t>
      </w:r>
      <w:proofErr w:type="spellEnd"/>
      <w:r w:rsidR="00AD2C28"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3E3FA6" w:rsidRPr="005B2091">
        <w:rPr>
          <w:highlight w:val="yellow"/>
          <w:lang w:val="en-GB" w:eastAsia="pl-PL"/>
        </w:rPr>
        <w:t>(5)</w:t>
      </w:r>
    </w:p>
    <w:p w14:paraId="7138ADC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cac:TaxScheme</w:t>
      </w:r>
      <w:proofErr w:type="spellEnd"/>
      <w:r w:rsidRPr="005B2091">
        <w:rPr>
          <w:lang w:val="en-GB"/>
        </w:rPr>
        <w:t>&gt;</w:t>
      </w:r>
    </w:p>
    <w:p w14:paraId="266F0B9A" w14:textId="77777777" w:rsidR="00AD2C28" w:rsidRPr="005B2091" w:rsidRDefault="00AD2C28" w:rsidP="003E3FA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cbc:ID</w:t>
      </w:r>
      <w:proofErr w:type="spellEnd"/>
      <w:r w:rsidRPr="005B2091">
        <w:rPr>
          <w:lang w:val="en-GB"/>
        </w:rPr>
        <w:t>&gt;VAT&lt;/</w:t>
      </w:r>
      <w:proofErr w:type="spellStart"/>
      <w:r w:rsidRPr="005B2091">
        <w:rPr>
          <w:lang w:val="en-GB"/>
        </w:rPr>
        <w:t>cbc:ID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FE0B86" w:rsidRPr="005B2091">
        <w:rPr>
          <w:highlight w:val="yellow"/>
          <w:lang w:val="en-GB" w:eastAsia="pl-PL"/>
        </w:rPr>
        <w:t>(6</w:t>
      </w:r>
      <w:r w:rsidR="003E3FA6" w:rsidRPr="005B2091">
        <w:rPr>
          <w:highlight w:val="yellow"/>
          <w:lang w:val="en-GB" w:eastAsia="pl-PL"/>
        </w:rPr>
        <w:t>)</w:t>
      </w:r>
    </w:p>
    <w:p w14:paraId="0D1CCCDE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cac:TaxScheme</w:t>
      </w:r>
      <w:proofErr w:type="spellEnd"/>
      <w:r w:rsidRPr="005B2091">
        <w:rPr>
          <w:lang w:val="en-GB"/>
        </w:rPr>
        <w:t>&gt;</w:t>
      </w:r>
    </w:p>
    <w:p w14:paraId="24EC23C9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cac:PartyTaxScheme</w:t>
      </w:r>
      <w:proofErr w:type="spellEnd"/>
      <w:r w:rsidRPr="005B2091">
        <w:rPr>
          <w:lang w:val="en-GB"/>
        </w:rPr>
        <w:t>&gt;</w:t>
      </w:r>
    </w:p>
    <w:p w14:paraId="1225A645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cac:PartyLegalEntity</w:t>
      </w:r>
      <w:proofErr w:type="spellEnd"/>
      <w:r w:rsidRPr="005B2091">
        <w:rPr>
          <w:lang w:val="en-GB"/>
        </w:rPr>
        <w:t>&gt;</w:t>
      </w:r>
    </w:p>
    <w:p w14:paraId="49686D26" w14:textId="77777777" w:rsidR="00AD2C28" w:rsidRPr="005B2091" w:rsidRDefault="00AD2C28" w:rsidP="003E3FA6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cbc:RegistrationName</w:t>
      </w:r>
      <w:proofErr w:type="spellEnd"/>
      <w:r w:rsidRPr="005B2091">
        <w:rPr>
          <w:lang w:val="en-GB"/>
        </w:rPr>
        <w:t xml:space="preserve">&gt;Nazwa </w:t>
      </w:r>
      <w:proofErr w:type="spellStart"/>
      <w:r w:rsidRPr="005B2091">
        <w:rPr>
          <w:lang w:val="en-GB"/>
        </w:rPr>
        <w:t>firmy</w:t>
      </w:r>
      <w:proofErr w:type="spellEnd"/>
      <w:r w:rsidRPr="005B2091">
        <w:rPr>
          <w:lang w:val="en-GB"/>
        </w:rPr>
        <w:t>&lt;/</w:t>
      </w:r>
      <w:proofErr w:type="spellStart"/>
      <w:r w:rsidRPr="005B2091">
        <w:rPr>
          <w:lang w:val="en-GB"/>
        </w:rPr>
        <w:t>cbc:RegistrationName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FE0B86" w:rsidRPr="005B2091">
        <w:rPr>
          <w:highlight w:val="yellow"/>
          <w:lang w:val="en-GB" w:eastAsia="pl-PL"/>
        </w:rPr>
        <w:t>(7</w:t>
      </w:r>
      <w:r w:rsidR="003E3FA6" w:rsidRPr="005B2091">
        <w:rPr>
          <w:highlight w:val="yellow"/>
          <w:lang w:val="en-GB" w:eastAsia="pl-PL"/>
        </w:rPr>
        <w:t>)</w:t>
      </w:r>
    </w:p>
    <w:p w14:paraId="082995F7" w14:textId="2557983D" w:rsidR="00B26746" w:rsidRPr="00B26746" w:rsidRDefault="00AD2C28" w:rsidP="0015370A">
      <w:pPr>
        <w:spacing w:after="0"/>
        <w:jc w:val="both"/>
        <w:rPr>
          <w:vertAlign w:val="superscript"/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cbc:CompanyID</w:t>
      </w:r>
      <w:proofErr w:type="spellEnd"/>
      <w:r w:rsidR="00B26746">
        <w:rPr>
          <w:lang w:val="en-GB"/>
        </w:rPr>
        <w:t xml:space="preserve"> </w:t>
      </w:r>
      <w:proofErr w:type="spellStart"/>
      <w:r w:rsidR="00B26746" w:rsidRPr="007C4D31">
        <w:rPr>
          <w:highlight w:val="lightGray"/>
          <w:lang w:val="en-GB"/>
        </w:rPr>
        <w:t>schemeID</w:t>
      </w:r>
      <w:proofErr w:type="spellEnd"/>
      <w:r w:rsidR="00B26746" w:rsidRPr="007C4D31">
        <w:rPr>
          <w:highlight w:val="lightGray"/>
          <w:lang w:val="en-GB"/>
        </w:rPr>
        <w:t>=”   “</w:t>
      </w:r>
      <w:r w:rsidR="00E96CF4">
        <w:rPr>
          <w:vertAlign w:val="superscript"/>
          <w:lang w:val="en-GB"/>
        </w:rPr>
        <w:t>4</w:t>
      </w:r>
    </w:p>
    <w:p w14:paraId="3E7970F1" w14:textId="08A39F79" w:rsidR="00AD2C28" w:rsidRPr="005B2091" w:rsidRDefault="00AD2C28" w:rsidP="00B26746">
      <w:pPr>
        <w:spacing w:after="0"/>
        <w:ind w:left="2832" w:firstLine="708"/>
        <w:jc w:val="both"/>
        <w:rPr>
          <w:lang w:val="en-GB" w:eastAsia="pl-PL"/>
        </w:rPr>
      </w:pPr>
      <w:r w:rsidRPr="005B2091">
        <w:rPr>
          <w:lang w:val="en-GB"/>
        </w:rPr>
        <w:t>&gt;5402697509&lt;/</w:t>
      </w:r>
      <w:proofErr w:type="spellStart"/>
      <w:r w:rsidRPr="005B2091">
        <w:rPr>
          <w:lang w:val="en-GB"/>
        </w:rPr>
        <w:t>cbc:CompanyID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FE0B86" w:rsidRPr="005B2091">
        <w:rPr>
          <w:highlight w:val="yellow"/>
          <w:lang w:val="en-GB" w:eastAsia="pl-PL"/>
        </w:rPr>
        <w:t>(8</w:t>
      </w:r>
      <w:r w:rsidR="003E3FA6" w:rsidRPr="005B2091">
        <w:rPr>
          <w:highlight w:val="yellow"/>
          <w:lang w:val="en-GB" w:eastAsia="pl-PL"/>
        </w:rPr>
        <w:t>)</w:t>
      </w:r>
    </w:p>
    <w:p w14:paraId="53EEB613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cac:PartyLegalEntity</w:t>
      </w:r>
      <w:proofErr w:type="spellEnd"/>
      <w:r w:rsidRPr="005B2091">
        <w:rPr>
          <w:lang w:val="en-GB"/>
        </w:rPr>
        <w:t>&gt;</w:t>
      </w:r>
    </w:p>
    <w:p w14:paraId="07CBDFA8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cac:Contact</w:t>
      </w:r>
      <w:proofErr w:type="spellEnd"/>
      <w:r w:rsidRPr="005B2091">
        <w:rPr>
          <w:lang w:val="en-GB"/>
        </w:rPr>
        <w:t>&gt;</w:t>
      </w:r>
    </w:p>
    <w:p w14:paraId="334FE0F6" w14:textId="77777777" w:rsidR="00AD2C28" w:rsidRDefault="00AD2C28" w:rsidP="003E3FA6">
      <w:pPr>
        <w:spacing w:after="0"/>
        <w:jc w:val="both"/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>
        <w:t>&lt;</w:t>
      </w:r>
      <w:proofErr w:type="spellStart"/>
      <w:r>
        <w:t>cbc:Name</w:t>
      </w:r>
      <w:proofErr w:type="spellEnd"/>
      <w:r>
        <w:t>&gt;Imię Nazwisko&lt;/</w:t>
      </w:r>
      <w:proofErr w:type="spellStart"/>
      <w:r>
        <w:t>cbc:Name</w:t>
      </w:r>
      <w:proofErr w:type="spellEnd"/>
      <w:r>
        <w:t>&gt;</w:t>
      </w:r>
      <w:r w:rsidR="003E3FA6">
        <w:t xml:space="preserve"> </w:t>
      </w:r>
      <w:r w:rsidR="00FE0B86">
        <w:rPr>
          <w:highlight w:val="yellow"/>
          <w:lang w:eastAsia="pl-PL"/>
        </w:rPr>
        <w:t>(9</w:t>
      </w:r>
      <w:r w:rsidR="003E3FA6" w:rsidRPr="00397A9C">
        <w:rPr>
          <w:highlight w:val="yellow"/>
          <w:lang w:eastAsia="pl-PL"/>
        </w:rPr>
        <w:t>)</w:t>
      </w:r>
    </w:p>
    <w:p w14:paraId="1A76084C" w14:textId="77777777" w:rsidR="00AD2C28" w:rsidRPr="005B2091" w:rsidRDefault="00AD2C28" w:rsidP="003E3FA6">
      <w:pPr>
        <w:spacing w:after="0"/>
        <w:jc w:val="both"/>
        <w:rPr>
          <w:lang w:val="en-GB"/>
        </w:rPr>
      </w:pPr>
      <w:r>
        <w:tab/>
      </w:r>
      <w:r>
        <w:tab/>
      </w:r>
      <w:r>
        <w:tab/>
      </w:r>
      <w:r>
        <w:tab/>
      </w:r>
      <w:r w:rsidRPr="005B2091">
        <w:rPr>
          <w:lang w:val="en-GB"/>
        </w:rPr>
        <w:t>&lt;</w:t>
      </w:r>
      <w:proofErr w:type="spellStart"/>
      <w:r w:rsidRPr="005B2091">
        <w:rPr>
          <w:lang w:val="en-GB"/>
        </w:rPr>
        <w:t>cbc:Telephone</w:t>
      </w:r>
      <w:proofErr w:type="spellEnd"/>
      <w:r w:rsidRPr="005B2091">
        <w:rPr>
          <w:lang w:val="en-GB"/>
        </w:rPr>
        <w:t>&gt;614621230&lt;/</w:t>
      </w:r>
      <w:proofErr w:type="spellStart"/>
      <w:r w:rsidRPr="005B2091">
        <w:rPr>
          <w:lang w:val="en-GB"/>
        </w:rPr>
        <w:t>cbc:Telephone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3E3FA6" w:rsidRPr="005B2091">
        <w:rPr>
          <w:highlight w:val="yellow"/>
          <w:lang w:val="en-GB" w:eastAsia="pl-PL"/>
        </w:rPr>
        <w:t>(1</w:t>
      </w:r>
      <w:r w:rsidR="00FE0B86" w:rsidRPr="005B2091">
        <w:rPr>
          <w:highlight w:val="yellow"/>
          <w:lang w:val="en-GB" w:eastAsia="pl-PL"/>
        </w:rPr>
        <w:t>0</w:t>
      </w:r>
      <w:r w:rsidR="003E3FA6" w:rsidRPr="005B2091">
        <w:rPr>
          <w:highlight w:val="yellow"/>
          <w:lang w:val="en-GB" w:eastAsia="pl-PL"/>
        </w:rPr>
        <w:t>)</w:t>
      </w:r>
    </w:p>
    <w:p w14:paraId="3D2917A9" w14:textId="4BE67F08" w:rsidR="00AD2C28" w:rsidRPr="005B2091" w:rsidRDefault="00AD2C28" w:rsidP="00A83998">
      <w:pPr>
        <w:spacing w:after="0"/>
        <w:ind w:right="-428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</w:t>
      </w:r>
      <w:proofErr w:type="spellStart"/>
      <w:r w:rsidRPr="005B2091">
        <w:rPr>
          <w:lang w:val="en-GB"/>
        </w:rPr>
        <w:t>cbc:ElectronicMail</w:t>
      </w:r>
      <w:proofErr w:type="spellEnd"/>
      <w:r w:rsidRPr="005B2091">
        <w:rPr>
          <w:lang w:val="en-GB"/>
        </w:rPr>
        <w:t>&gt;</w:t>
      </w:r>
      <w:proofErr w:type="spellStart"/>
      <w:r w:rsidR="003E3FA6" w:rsidRPr="005B2091">
        <w:rPr>
          <w:lang w:val="en-GB"/>
        </w:rPr>
        <w:t>aaaaa@</w:t>
      </w:r>
      <w:r w:rsidR="00632E0D">
        <w:rPr>
          <w:lang w:val="en-GB"/>
        </w:rPr>
        <w:t>Wystawca</w:t>
      </w:r>
      <w:proofErr w:type="spellEnd"/>
      <w:r w:rsidR="00632E0D">
        <w:rPr>
          <w:lang w:val="en-GB"/>
        </w:rPr>
        <w:t xml:space="preserve"> noty</w:t>
      </w:r>
      <w:r w:rsidR="003E3FA6" w:rsidRPr="005B2091">
        <w:rPr>
          <w:lang w:val="en-GB"/>
        </w:rPr>
        <w:t>.eu&lt;/</w:t>
      </w:r>
      <w:proofErr w:type="spellStart"/>
      <w:r w:rsidR="003E3FA6" w:rsidRPr="005B2091">
        <w:rPr>
          <w:lang w:val="en-GB"/>
        </w:rPr>
        <w:t>cbc:ElectronicMail</w:t>
      </w:r>
      <w:proofErr w:type="spellEnd"/>
      <w:r w:rsidRPr="005B2091">
        <w:rPr>
          <w:lang w:val="en-GB"/>
        </w:rPr>
        <w:t>&gt;</w:t>
      </w:r>
      <w:r w:rsidR="003E3FA6" w:rsidRPr="005B2091">
        <w:rPr>
          <w:lang w:val="en-GB"/>
        </w:rPr>
        <w:t xml:space="preserve"> </w:t>
      </w:r>
      <w:r w:rsidR="00A83998">
        <w:rPr>
          <w:lang w:val="en-GB"/>
        </w:rPr>
        <w:t>(</w:t>
      </w:r>
      <w:r w:rsidR="003E3FA6" w:rsidRPr="005B2091">
        <w:rPr>
          <w:highlight w:val="yellow"/>
          <w:lang w:val="en-GB" w:eastAsia="pl-PL"/>
        </w:rPr>
        <w:t>1</w:t>
      </w:r>
      <w:r w:rsidR="00FE0B86" w:rsidRPr="005B2091">
        <w:rPr>
          <w:highlight w:val="yellow"/>
          <w:lang w:val="en-GB" w:eastAsia="pl-PL"/>
        </w:rPr>
        <w:t>1</w:t>
      </w:r>
      <w:r w:rsidR="003E3FA6" w:rsidRPr="005B2091">
        <w:rPr>
          <w:highlight w:val="yellow"/>
          <w:lang w:val="en-GB" w:eastAsia="pl-PL"/>
        </w:rPr>
        <w:t>)</w:t>
      </w:r>
    </w:p>
    <w:p w14:paraId="6C7D963E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cac:Contact</w:t>
      </w:r>
      <w:proofErr w:type="spellEnd"/>
      <w:r w:rsidRPr="005B2091">
        <w:rPr>
          <w:lang w:val="en-GB"/>
        </w:rPr>
        <w:t>&gt;</w:t>
      </w:r>
    </w:p>
    <w:p w14:paraId="28F9BF49" w14:textId="77777777" w:rsidR="00AD2C28" w:rsidRPr="005B2091" w:rsidRDefault="00AD2C28" w:rsidP="00AD2C2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</w: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cac:Party</w:t>
      </w:r>
      <w:proofErr w:type="spellEnd"/>
      <w:r w:rsidRPr="005B2091">
        <w:rPr>
          <w:lang w:val="en-GB"/>
        </w:rPr>
        <w:t>&gt;</w:t>
      </w:r>
    </w:p>
    <w:p w14:paraId="102C299E" w14:textId="77777777" w:rsidR="00CE1B98" w:rsidRPr="005B2091" w:rsidRDefault="00AD2C28" w:rsidP="00CE1B98">
      <w:pPr>
        <w:spacing w:after="0"/>
        <w:jc w:val="both"/>
        <w:rPr>
          <w:lang w:val="en-GB"/>
        </w:rPr>
      </w:pPr>
      <w:r w:rsidRPr="005B2091">
        <w:rPr>
          <w:lang w:val="en-GB"/>
        </w:rPr>
        <w:tab/>
        <w:t>&lt;/</w:t>
      </w:r>
      <w:proofErr w:type="spellStart"/>
      <w:r w:rsidRPr="005B2091">
        <w:rPr>
          <w:lang w:val="en-GB"/>
        </w:rPr>
        <w:t>cac:AccountingCustomerParty</w:t>
      </w:r>
      <w:proofErr w:type="spellEnd"/>
      <w:r w:rsidRPr="005B2091">
        <w:rPr>
          <w:lang w:val="en-GB"/>
        </w:rPr>
        <w:t>&gt;</w:t>
      </w:r>
    </w:p>
    <w:p w14:paraId="09453A90" w14:textId="77777777" w:rsidR="00AD2C28" w:rsidRPr="005B2091" w:rsidRDefault="00AD2C28" w:rsidP="00CE1B98">
      <w:pPr>
        <w:spacing w:after="0"/>
        <w:jc w:val="both"/>
        <w:rPr>
          <w:lang w:val="en-GB"/>
        </w:rPr>
      </w:pPr>
    </w:p>
    <w:bookmarkEnd w:id="23"/>
    <w:p w14:paraId="004C958D" w14:textId="77777777" w:rsidR="00E27DE9" w:rsidRPr="00612770" w:rsidRDefault="00E27DE9" w:rsidP="00E27DE9">
      <w:pPr>
        <w:spacing w:after="0"/>
        <w:rPr>
          <w:lang w:val="en-AU" w:eastAsia="pl-PL"/>
        </w:rPr>
      </w:pPr>
      <w:r w:rsidRPr="00612770">
        <w:rPr>
          <w:highlight w:val="yellow"/>
          <w:lang w:val="en-AU" w:eastAsia="pl-PL"/>
        </w:rPr>
        <w:t>(1)</w:t>
      </w:r>
      <w:r w:rsidRPr="00612770">
        <w:rPr>
          <w:lang w:val="en-AU" w:eastAsia="pl-PL"/>
        </w:rPr>
        <w:t xml:space="preserve"> – i</w:t>
      </w:r>
      <w:r>
        <w:rPr>
          <w:lang w:val="en-AU" w:eastAsia="pl-PL"/>
        </w:rPr>
        <w:t>dentifier</w:t>
      </w:r>
      <w:r w:rsidRPr="00612770">
        <w:rPr>
          <w:lang w:val="en-AU" w:eastAsia="pl-PL"/>
        </w:rPr>
        <w:t xml:space="preserve"> „Endpoint”</w:t>
      </w:r>
      <w:r>
        <w:rPr>
          <w:lang w:val="en-AU" w:eastAsia="pl-PL"/>
        </w:rPr>
        <w:t xml:space="preserve"> – access point in the network</w:t>
      </w:r>
    </w:p>
    <w:p w14:paraId="1511EA03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(2)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accounting note issuer</w:t>
      </w:r>
      <w:r w:rsidRPr="00396340">
        <w:rPr>
          <w:lang w:val="en-AU" w:eastAsia="pl-PL"/>
        </w:rPr>
        <w:t xml:space="preserve"> identifier </w:t>
      </w:r>
    </w:p>
    <w:p w14:paraId="6B4B39E0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(3)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accounting note receiver</w:t>
      </w:r>
      <w:r w:rsidRPr="00396340">
        <w:rPr>
          <w:lang w:val="en-AU" w:eastAsia="pl-PL"/>
        </w:rPr>
        <w:t xml:space="preserve"> name </w:t>
      </w:r>
    </w:p>
    <w:p w14:paraId="3FF824D7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(4)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address</w:t>
      </w:r>
      <w:r w:rsidRPr="00396340">
        <w:rPr>
          <w:lang w:val="en-AU" w:eastAsia="pl-PL"/>
        </w:rPr>
        <w:t xml:space="preserve"> (</w:t>
      </w:r>
      <w:r>
        <w:rPr>
          <w:lang w:val="en-AU" w:eastAsia="pl-PL"/>
        </w:rPr>
        <w:t>as described in section 3.2</w:t>
      </w:r>
      <w:r w:rsidRPr="00B515BA">
        <w:rPr>
          <w:lang w:val="en-AU" w:eastAsia="pl-PL"/>
        </w:rPr>
        <w:t>.1)</w:t>
      </w:r>
    </w:p>
    <w:p w14:paraId="2DAA2FB0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(5)</w:t>
      </w:r>
      <w:r w:rsidRPr="00396340">
        <w:rPr>
          <w:lang w:val="en-AU" w:eastAsia="pl-PL"/>
        </w:rPr>
        <w:t xml:space="preserve"> –</w:t>
      </w:r>
      <w:r>
        <w:rPr>
          <w:lang w:val="en-AU" w:eastAsia="pl-PL"/>
        </w:rPr>
        <w:t xml:space="preserve"> accounting note receiver NIP </w:t>
      </w:r>
      <w:r w:rsidRPr="00396340">
        <w:rPr>
          <w:lang w:val="en-AU" w:eastAsia="pl-PL"/>
        </w:rPr>
        <w:t>num</w:t>
      </w:r>
      <w:r>
        <w:rPr>
          <w:lang w:val="en-AU" w:eastAsia="pl-PL"/>
        </w:rPr>
        <w:t>b</w:t>
      </w:r>
      <w:r w:rsidRPr="00396340">
        <w:rPr>
          <w:lang w:val="en-AU" w:eastAsia="pl-PL"/>
        </w:rPr>
        <w:t xml:space="preserve">er  (NIP) of the </w:t>
      </w:r>
      <w:r>
        <w:rPr>
          <w:lang w:val="en-AU" w:eastAsia="pl-PL"/>
        </w:rPr>
        <w:t>Buyer</w:t>
      </w:r>
    </w:p>
    <w:p w14:paraId="74F435C5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(6)</w:t>
      </w:r>
      <w:r w:rsidRPr="00396340">
        <w:rPr>
          <w:lang w:val="en-AU" w:eastAsia="pl-PL"/>
        </w:rPr>
        <w:t xml:space="preserve"> – tax type (VAT)</w:t>
      </w:r>
    </w:p>
    <w:p w14:paraId="57BFC7AB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(7)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accounting note receiver</w:t>
      </w:r>
      <w:r w:rsidRPr="00396340">
        <w:rPr>
          <w:lang w:val="en-AU" w:eastAsia="pl-PL"/>
        </w:rPr>
        <w:t xml:space="preserve"> name (</w:t>
      </w:r>
      <w:r>
        <w:rPr>
          <w:lang w:val="en-AU" w:eastAsia="pl-PL"/>
        </w:rPr>
        <w:t>registered</w:t>
      </w:r>
      <w:r w:rsidRPr="00396340">
        <w:rPr>
          <w:lang w:val="en-AU" w:eastAsia="pl-PL"/>
        </w:rPr>
        <w:t>)</w:t>
      </w:r>
    </w:p>
    <w:p w14:paraId="735BC3C2" w14:textId="77777777" w:rsidR="00E27DE9" w:rsidRPr="00396340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(8)</w:t>
      </w:r>
      <w:r w:rsidRPr="00396340">
        <w:rPr>
          <w:lang w:val="en-AU" w:eastAsia="pl-PL"/>
        </w:rPr>
        <w:t xml:space="preserve"> – registered identifier of the </w:t>
      </w:r>
      <w:r>
        <w:rPr>
          <w:lang w:val="en-AU" w:eastAsia="pl-PL"/>
        </w:rPr>
        <w:t>accounting note receiver</w:t>
      </w:r>
      <w:r w:rsidRPr="00396340">
        <w:rPr>
          <w:lang w:val="en-AU" w:eastAsia="pl-PL"/>
        </w:rPr>
        <w:t xml:space="preserve"> (</w:t>
      </w:r>
      <w:r>
        <w:rPr>
          <w:lang w:val="en-AU" w:eastAsia="pl-PL"/>
        </w:rPr>
        <w:t>REGON</w:t>
      </w:r>
      <w:r w:rsidRPr="00396340">
        <w:rPr>
          <w:lang w:val="en-AU" w:eastAsia="pl-PL"/>
        </w:rPr>
        <w:t>)</w:t>
      </w:r>
    </w:p>
    <w:p w14:paraId="2271E51C" w14:textId="77777777" w:rsidR="00E27DE9" w:rsidRPr="00396340" w:rsidRDefault="00E27DE9" w:rsidP="00E27DE9">
      <w:pPr>
        <w:spacing w:after="0"/>
        <w:rPr>
          <w:lang w:val="en-AU" w:eastAsia="pl-PL"/>
        </w:rPr>
      </w:pPr>
      <w:r>
        <w:rPr>
          <w:highlight w:val="yellow"/>
          <w:lang w:val="en-AU" w:eastAsia="pl-PL"/>
        </w:rPr>
        <w:t>(9</w:t>
      </w:r>
      <w:r w:rsidRPr="00396340">
        <w:rPr>
          <w:highlight w:val="yellow"/>
          <w:lang w:val="en-AU" w:eastAsia="pl-PL"/>
        </w:rPr>
        <w:t>)</w:t>
      </w:r>
      <w:r>
        <w:rPr>
          <w:lang w:val="en-AU" w:eastAsia="pl-PL"/>
        </w:rPr>
        <w:t xml:space="preserve"> – c</w:t>
      </w:r>
      <w:r w:rsidRPr="00396340">
        <w:rPr>
          <w:lang w:val="en-AU" w:eastAsia="pl-PL"/>
        </w:rPr>
        <w:t>ontact person (name and surname)</w:t>
      </w:r>
    </w:p>
    <w:p w14:paraId="066F31ED" w14:textId="77777777" w:rsidR="00E27DE9" w:rsidRPr="00396340" w:rsidRDefault="00E27DE9" w:rsidP="00E27DE9">
      <w:pPr>
        <w:spacing w:after="0"/>
        <w:rPr>
          <w:lang w:val="en-AU" w:eastAsia="pl-PL"/>
        </w:rPr>
      </w:pPr>
      <w:r>
        <w:rPr>
          <w:highlight w:val="yellow"/>
          <w:lang w:val="en-AU" w:eastAsia="pl-PL"/>
        </w:rPr>
        <w:t>(10</w:t>
      </w:r>
      <w:r w:rsidRPr="00396340">
        <w:rPr>
          <w:highlight w:val="yellow"/>
          <w:lang w:val="en-AU" w:eastAsia="pl-PL"/>
        </w:rPr>
        <w:t>)</w:t>
      </w:r>
      <w:r w:rsidRPr="00396340">
        <w:rPr>
          <w:lang w:val="en-AU" w:eastAsia="pl-PL"/>
        </w:rPr>
        <w:t xml:space="preserve"> – </w:t>
      </w:r>
      <w:r>
        <w:rPr>
          <w:lang w:val="en-AU" w:eastAsia="pl-PL"/>
        </w:rPr>
        <w:t>telephone number</w:t>
      </w:r>
    </w:p>
    <w:p w14:paraId="72DB00E6" w14:textId="77777777" w:rsidR="00E27DE9" w:rsidRDefault="00E27DE9" w:rsidP="00E27DE9">
      <w:pPr>
        <w:spacing w:after="0"/>
        <w:rPr>
          <w:lang w:val="en-AU" w:eastAsia="pl-PL"/>
        </w:rPr>
      </w:pPr>
      <w:r w:rsidRPr="00396340">
        <w:rPr>
          <w:highlight w:val="yellow"/>
          <w:lang w:val="en-AU" w:eastAsia="pl-PL"/>
        </w:rPr>
        <w:t>(1</w:t>
      </w:r>
      <w:r>
        <w:rPr>
          <w:highlight w:val="yellow"/>
          <w:lang w:val="en-AU" w:eastAsia="pl-PL"/>
        </w:rPr>
        <w:t>1</w:t>
      </w:r>
      <w:r w:rsidRPr="00396340">
        <w:rPr>
          <w:highlight w:val="yellow"/>
          <w:lang w:val="en-AU" w:eastAsia="pl-PL"/>
        </w:rPr>
        <w:t>)</w:t>
      </w:r>
      <w:r>
        <w:rPr>
          <w:lang w:val="en-AU" w:eastAsia="pl-PL"/>
        </w:rPr>
        <w:t xml:space="preserve"> – email address</w:t>
      </w:r>
    </w:p>
    <w:p w14:paraId="230A23D0" w14:textId="77777777" w:rsidR="00043A84" w:rsidRDefault="00043A84" w:rsidP="00CE1B98">
      <w:pPr>
        <w:spacing w:after="0" w:line="240" w:lineRule="auto"/>
        <w:rPr>
          <w:lang w:val="en-US"/>
        </w:rPr>
      </w:pPr>
    </w:p>
    <w:p w14:paraId="4A9EB743" w14:textId="77777777" w:rsidR="00BD4E2C" w:rsidRDefault="00BD4E2C" w:rsidP="00BD4E2C">
      <w:pPr>
        <w:spacing w:after="0"/>
        <w:rPr>
          <w:lang w:eastAsia="pl-PL"/>
        </w:rPr>
      </w:pPr>
    </w:p>
    <w:p w14:paraId="34E3B0E7" w14:textId="27FAA78D" w:rsidR="007C48C0" w:rsidRPr="007C48C0" w:rsidRDefault="007C48C0" w:rsidP="007C48C0">
      <w:pPr>
        <w:pStyle w:val="Nagwek2"/>
        <w:rPr>
          <w:lang w:val="en-GB"/>
        </w:rPr>
      </w:pPr>
      <w:bookmarkStart w:id="24" w:name="_Toc18052076"/>
      <w:bookmarkStart w:id="25" w:name="_Toc100745447"/>
      <w:r w:rsidRPr="00E97065">
        <w:rPr>
          <w:lang w:val="en-AU"/>
        </w:rPr>
        <w:t xml:space="preserve">Amount to be </w:t>
      </w:r>
      <w:bookmarkEnd w:id="24"/>
      <w:r w:rsidR="002361A2">
        <w:rPr>
          <w:lang w:val="en-AU"/>
        </w:rPr>
        <w:t>t</w:t>
      </w:r>
      <w:r>
        <w:rPr>
          <w:lang w:val="en-AU"/>
        </w:rPr>
        <w:t>ransfe</w:t>
      </w:r>
      <w:r w:rsidR="002361A2">
        <w:rPr>
          <w:lang w:val="en-AU"/>
        </w:rPr>
        <w:t>r</w:t>
      </w:r>
      <w:r>
        <w:rPr>
          <w:lang w:val="en-AU"/>
        </w:rPr>
        <w:t>red</w:t>
      </w:r>
      <w:r w:rsidR="002361A2">
        <w:rPr>
          <w:lang w:val="en-AU"/>
        </w:rPr>
        <w:t xml:space="preserve"> between accounts</w:t>
      </w:r>
      <w:bookmarkEnd w:id="25"/>
    </w:p>
    <w:p w14:paraId="1E0657E0" w14:textId="517FA71D" w:rsidR="007C48C0" w:rsidRDefault="007C48C0" w:rsidP="007C48C0">
      <w:pPr>
        <w:spacing w:after="0"/>
        <w:rPr>
          <w:lang w:val="en-AU"/>
        </w:rPr>
      </w:pPr>
      <w:r w:rsidRPr="00E97065">
        <w:rPr>
          <w:lang w:val="en-AU"/>
        </w:rPr>
        <w:t xml:space="preserve">The above information is </w:t>
      </w:r>
      <w:r w:rsidR="002361A2">
        <w:rPr>
          <w:lang w:val="en-AU"/>
        </w:rPr>
        <w:t>included in</w:t>
      </w:r>
      <w:r w:rsidRPr="00E97065">
        <w:rPr>
          <w:lang w:val="en-AU"/>
        </w:rPr>
        <w:t xml:space="preserve"> a document in the "</w:t>
      </w:r>
      <w:proofErr w:type="spellStart"/>
      <w:r w:rsidRPr="00E97065">
        <w:rPr>
          <w:lang w:val="en-AU"/>
        </w:rPr>
        <w:t>cac:LegalMonetaryTotal</w:t>
      </w:r>
      <w:proofErr w:type="spellEnd"/>
      <w:r w:rsidRPr="00E97065">
        <w:rPr>
          <w:lang w:val="en-AU"/>
        </w:rPr>
        <w:t>" tag, which can be implemented as follows:</w:t>
      </w:r>
    </w:p>
    <w:p w14:paraId="462FE029" w14:textId="77777777" w:rsidR="00655718" w:rsidRPr="007C48C0" w:rsidRDefault="00655718" w:rsidP="00242A22">
      <w:pPr>
        <w:spacing w:after="0"/>
        <w:rPr>
          <w:lang w:val="en-AU"/>
        </w:rPr>
      </w:pPr>
    </w:p>
    <w:p w14:paraId="35B75658" w14:textId="77777777" w:rsidR="00655718" w:rsidRPr="00611AF6" w:rsidRDefault="00655718" w:rsidP="00655718">
      <w:pPr>
        <w:spacing w:after="0"/>
        <w:rPr>
          <w:lang w:val="en-US"/>
        </w:rPr>
      </w:pPr>
      <w:r w:rsidRPr="007C48C0">
        <w:rPr>
          <w:lang w:val="en-GB"/>
        </w:rPr>
        <w:tab/>
      </w:r>
      <w:r w:rsidRPr="00611AF6">
        <w:rPr>
          <w:lang w:val="en-US"/>
        </w:rPr>
        <w:t>&lt;</w:t>
      </w:r>
      <w:proofErr w:type="spellStart"/>
      <w:r w:rsidRPr="00611AF6">
        <w:rPr>
          <w:lang w:val="en-US"/>
        </w:rPr>
        <w:t>cac:LegalMonetaryTotal</w:t>
      </w:r>
      <w:proofErr w:type="spellEnd"/>
      <w:r w:rsidRPr="00611AF6">
        <w:rPr>
          <w:lang w:val="en-US"/>
        </w:rPr>
        <w:t>&gt;</w:t>
      </w:r>
    </w:p>
    <w:p w14:paraId="55783274" w14:textId="77777777" w:rsidR="001A3BF1" w:rsidRDefault="00655718" w:rsidP="001E4CF7">
      <w:pPr>
        <w:spacing w:after="0"/>
        <w:rPr>
          <w:lang w:val="en-US"/>
        </w:rPr>
      </w:pPr>
      <w:r w:rsidRPr="00611AF6">
        <w:rPr>
          <w:lang w:val="en-US"/>
        </w:rPr>
        <w:tab/>
      </w:r>
      <w:r w:rsidRPr="00611AF6">
        <w:rPr>
          <w:lang w:val="en-US"/>
        </w:rPr>
        <w:tab/>
        <w:t>&lt;</w:t>
      </w:r>
      <w:proofErr w:type="spellStart"/>
      <w:r w:rsidRPr="00611AF6">
        <w:rPr>
          <w:lang w:val="en-US"/>
        </w:rPr>
        <w:t>cbc:LineExtensionAmount</w:t>
      </w:r>
      <w:proofErr w:type="spellEnd"/>
      <w:r w:rsidRPr="00611AF6">
        <w:rPr>
          <w:lang w:val="en-US"/>
        </w:rPr>
        <w:t xml:space="preserve"> </w:t>
      </w:r>
      <w:proofErr w:type="spellStart"/>
      <w:r w:rsidRPr="00611AF6">
        <w:rPr>
          <w:lang w:val="en-US"/>
        </w:rPr>
        <w:t>currencyID</w:t>
      </w:r>
      <w:proofErr w:type="spellEnd"/>
      <w:r w:rsidRPr="00611AF6">
        <w:rPr>
          <w:lang w:val="en-US"/>
        </w:rPr>
        <w:t>="</w:t>
      </w:r>
      <w:r w:rsidR="00714620">
        <w:rPr>
          <w:lang w:val="en-US"/>
        </w:rPr>
        <w:t>PLN”</w:t>
      </w:r>
    </w:p>
    <w:p w14:paraId="7F3466BA" w14:textId="77777777" w:rsidR="00655718" w:rsidRPr="00611AF6" w:rsidRDefault="00655718" w:rsidP="001A3BF1">
      <w:pPr>
        <w:spacing w:after="0"/>
        <w:ind w:left="1416" w:firstLine="708"/>
        <w:rPr>
          <w:lang w:val="en-US"/>
        </w:rPr>
      </w:pPr>
      <w:r w:rsidRPr="00611AF6">
        <w:rPr>
          <w:lang w:val="en-US"/>
        </w:rPr>
        <w:t>&gt;1436.5&lt;/</w:t>
      </w:r>
      <w:proofErr w:type="spellStart"/>
      <w:r w:rsidRPr="00611AF6">
        <w:rPr>
          <w:lang w:val="en-US"/>
        </w:rPr>
        <w:t>cbc:LineExtensionAmount</w:t>
      </w:r>
      <w:proofErr w:type="spellEnd"/>
      <w:r w:rsidRPr="00611AF6">
        <w:rPr>
          <w:lang w:val="en-US"/>
        </w:rPr>
        <w:t>&gt;</w:t>
      </w:r>
      <w:r w:rsidR="001E4CF7" w:rsidRPr="005B2091">
        <w:rPr>
          <w:highlight w:val="yellow"/>
          <w:lang w:val="en-GB" w:eastAsia="pl-PL"/>
        </w:rPr>
        <w:t>(1)</w:t>
      </w:r>
    </w:p>
    <w:p w14:paraId="7D296EBF" w14:textId="3E84A08E" w:rsidR="00655718" w:rsidRPr="00611AF6" w:rsidRDefault="00655718" w:rsidP="001E4CF7">
      <w:pPr>
        <w:spacing w:after="0"/>
        <w:rPr>
          <w:lang w:val="en-US"/>
        </w:rPr>
      </w:pPr>
      <w:r w:rsidRPr="00611AF6">
        <w:rPr>
          <w:lang w:val="en-US"/>
        </w:rPr>
        <w:tab/>
      </w:r>
      <w:r w:rsidRPr="00611AF6">
        <w:rPr>
          <w:lang w:val="en-US"/>
        </w:rPr>
        <w:tab/>
        <w:t>&lt;</w:t>
      </w:r>
      <w:proofErr w:type="spellStart"/>
      <w:r w:rsidRPr="00611AF6">
        <w:rPr>
          <w:lang w:val="en-US"/>
        </w:rPr>
        <w:t>cbc:PayableAmount</w:t>
      </w:r>
      <w:proofErr w:type="spellEnd"/>
      <w:r w:rsidRPr="00611AF6">
        <w:rPr>
          <w:lang w:val="en-US"/>
        </w:rPr>
        <w:t xml:space="preserve"> </w:t>
      </w:r>
      <w:proofErr w:type="spellStart"/>
      <w:r w:rsidRPr="00611AF6">
        <w:rPr>
          <w:lang w:val="en-US"/>
        </w:rPr>
        <w:t>currencyID</w:t>
      </w:r>
      <w:proofErr w:type="spellEnd"/>
      <w:r w:rsidRPr="00611AF6">
        <w:rPr>
          <w:lang w:val="en-US"/>
        </w:rPr>
        <w:t>="</w:t>
      </w:r>
      <w:r w:rsidR="00714620">
        <w:rPr>
          <w:lang w:val="en-US"/>
        </w:rPr>
        <w:t>PLN”</w:t>
      </w:r>
      <w:r w:rsidRPr="00611AF6">
        <w:rPr>
          <w:lang w:val="en-US"/>
        </w:rPr>
        <w:t>&gt;</w:t>
      </w:r>
      <w:r w:rsidR="00A330E5" w:rsidRPr="00A330E5">
        <w:rPr>
          <w:lang w:val="en-US"/>
        </w:rPr>
        <w:t xml:space="preserve"> </w:t>
      </w:r>
      <w:r w:rsidR="00A330E5" w:rsidRPr="00611AF6">
        <w:rPr>
          <w:lang w:val="en-US"/>
        </w:rPr>
        <w:t>1436.5</w:t>
      </w:r>
      <w:r w:rsidRPr="00611AF6">
        <w:rPr>
          <w:lang w:val="en-US"/>
        </w:rPr>
        <w:t>&lt;/</w:t>
      </w:r>
      <w:proofErr w:type="spellStart"/>
      <w:r w:rsidRPr="00611AF6">
        <w:rPr>
          <w:lang w:val="en-US"/>
        </w:rPr>
        <w:t>cbc:PayableAmount</w:t>
      </w:r>
      <w:proofErr w:type="spellEnd"/>
      <w:r w:rsidRPr="00611AF6">
        <w:rPr>
          <w:lang w:val="en-US"/>
        </w:rPr>
        <w:t>&gt;</w:t>
      </w:r>
      <w:r w:rsidR="001E4CF7">
        <w:rPr>
          <w:lang w:val="en-US"/>
        </w:rPr>
        <w:t xml:space="preserve"> </w:t>
      </w:r>
      <w:r w:rsidR="00E3651D" w:rsidRPr="005B2091">
        <w:rPr>
          <w:highlight w:val="yellow"/>
          <w:lang w:val="en-GB" w:eastAsia="pl-PL"/>
        </w:rPr>
        <w:t>(2</w:t>
      </w:r>
      <w:r w:rsidR="001E4CF7" w:rsidRPr="005B2091">
        <w:rPr>
          <w:highlight w:val="yellow"/>
          <w:lang w:val="en-GB" w:eastAsia="pl-PL"/>
        </w:rPr>
        <w:t>)</w:t>
      </w:r>
    </w:p>
    <w:p w14:paraId="398A9417" w14:textId="77777777" w:rsidR="00655718" w:rsidRPr="00AA23D7" w:rsidRDefault="00655718" w:rsidP="00655718">
      <w:pPr>
        <w:spacing w:after="0"/>
        <w:rPr>
          <w:lang w:val="en-GB"/>
        </w:rPr>
      </w:pPr>
      <w:r w:rsidRPr="00611AF6">
        <w:rPr>
          <w:lang w:val="en-US"/>
        </w:rPr>
        <w:tab/>
      </w:r>
      <w:r w:rsidRPr="00AA23D7">
        <w:rPr>
          <w:lang w:val="en-GB"/>
        </w:rPr>
        <w:t>&lt;/</w:t>
      </w:r>
      <w:proofErr w:type="spellStart"/>
      <w:r w:rsidRPr="00AA23D7">
        <w:rPr>
          <w:lang w:val="en-GB"/>
        </w:rPr>
        <w:t>cac:LegalMonetaryTotal</w:t>
      </w:r>
      <w:proofErr w:type="spellEnd"/>
      <w:r w:rsidRPr="00AA23D7">
        <w:rPr>
          <w:lang w:val="en-GB"/>
        </w:rPr>
        <w:t>&gt;</w:t>
      </w:r>
    </w:p>
    <w:p w14:paraId="14601631" w14:textId="77777777" w:rsidR="00046D4B" w:rsidRPr="00AA23D7" w:rsidRDefault="00046D4B" w:rsidP="00655718">
      <w:pPr>
        <w:spacing w:after="0"/>
        <w:rPr>
          <w:lang w:val="en-GB"/>
        </w:rPr>
      </w:pPr>
    </w:p>
    <w:p w14:paraId="1BA54D03" w14:textId="31B51C91" w:rsidR="007C48C0" w:rsidRPr="00E97065" w:rsidRDefault="007C48C0" w:rsidP="007C48C0">
      <w:pPr>
        <w:spacing w:after="0"/>
        <w:rPr>
          <w:lang w:val="en-AU" w:eastAsia="pl-PL"/>
        </w:rPr>
      </w:pPr>
      <w:r w:rsidRPr="00E97065">
        <w:rPr>
          <w:highlight w:val="yellow"/>
          <w:lang w:val="en-AU" w:eastAsia="pl-PL"/>
        </w:rPr>
        <w:t>(1)</w:t>
      </w:r>
      <w:r w:rsidRPr="00E97065">
        <w:rPr>
          <w:lang w:val="en-AU" w:eastAsia="pl-PL"/>
        </w:rPr>
        <w:t xml:space="preserve"> –</w:t>
      </w:r>
      <w:r w:rsidRPr="00E97065">
        <w:rPr>
          <w:lang w:val="en-AU"/>
        </w:rPr>
        <w:t xml:space="preserve"> sum of values to be </w:t>
      </w:r>
      <w:r w:rsidR="002361A2">
        <w:rPr>
          <w:lang w:val="en-AU"/>
        </w:rPr>
        <w:t>transferred</w:t>
      </w:r>
    </w:p>
    <w:p w14:paraId="2F88282F" w14:textId="59348500" w:rsidR="007C48C0" w:rsidRPr="00E97065" w:rsidRDefault="007C48C0" w:rsidP="007C48C0">
      <w:pPr>
        <w:spacing w:after="0"/>
        <w:rPr>
          <w:lang w:val="en-AU"/>
        </w:rPr>
      </w:pPr>
      <w:r w:rsidRPr="00E97065">
        <w:rPr>
          <w:highlight w:val="yellow"/>
          <w:lang w:val="en-AU" w:eastAsia="pl-PL"/>
        </w:rPr>
        <w:t>(2)</w:t>
      </w:r>
      <w:r w:rsidRPr="00E97065">
        <w:rPr>
          <w:lang w:val="en-AU" w:eastAsia="pl-PL"/>
        </w:rPr>
        <w:t xml:space="preserve"> – </w:t>
      </w:r>
      <w:r w:rsidRPr="00E97065">
        <w:rPr>
          <w:lang w:val="en-AU"/>
        </w:rPr>
        <w:t xml:space="preserve">value to be </w:t>
      </w:r>
      <w:r w:rsidR="002361A2">
        <w:rPr>
          <w:lang w:val="en-AU"/>
        </w:rPr>
        <w:t>transferred</w:t>
      </w:r>
      <w:r w:rsidRPr="00E97065">
        <w:rPr>
          <w:lang w:val="en-AU"/>
        </w:rPr>
        <w:t xml:space="preserve"> (element required in the UBL)</w:t>
      </w:r>
    </w:p>
    <w:p w14:paraId="4D80E13E" w14:textId="77777777" w:rsidR="00F7532B" w:rsidRPr="007C48C0" w:rsidRDefault="00F7532B" w:rsidP="00F7532B">
      <w:pPr>
        <w:spacing w:after="0"/>
        <w:rPr>
          <w:lang w:val="en-AU"/>
        </w:rPr>
      </w:pPr>
    </w:p>
    <w:p w14:paraId="39290CEC" w14:textId="3611BEC5" w:rsidR="007C48C0" w:rsidRPr="00E97065" w:rsidRDefault="007C48C0" w:rsidP="007C48C0">
      <w:pPr>
        <w:pStyle w:val="Nagwek2"/>
        <w:rPr>
          <w:lang w:val="en-AU"/>
        </w:rPr>
      </w:pPr>
      <w:bookmarkStart w:id="26" w:name="_Toc18052077"/>
      <w:bookmarkStart w:id="27" w:name="_Toc100745448"/>
      <w:r w:rsidRPr="00E97065">
        <w:rPr>
          <w:lang w:val="en-AU"/>
        </w:rPr>
        <w:t xml:space="preserve">Basic data of the accounting note </w:t>
      </w:r>
      <w:bookmarkEnd w:id="26"/>
      <w:r w:rsidR="001D4902">
        <w:rPr>
          <w:lang w:val="en-AU"/>
        </w:rPr>
        <w:t>line</w:t>
      </w:r>
      <w:bookmarkEnd w:id="27"/>
    </w:p>
    <w:p w14:paraId="76E195E5" w14:textId="444F7DF0" w:rsidR="007C48C0" w:rsidRPr="00E97065" w:rsidRDefault="007C48C0" w:rsidP="007C48C0">
      <w:pPr>
        <w:spacing w:after="0" w:line="240" w:lineRule="auto"/>
        <w:rPr>
          <w:lang w:val="en-AU"/>
        </w:rPr>
      </w:pPr>
      <w:r w:rsidRPr="00E97065">
        <w:rPr>
          <w:lang w:val="en-AU"/>
        </w:rPr>
        <w:t xml:space="preserve">Each </w:t>
      </w:r>
      <w:r w:rsidR="001D4902">
        <w:rPr>
          <w:lang w:val="en-AU"/>
        </w:rPr>
        <w:t>line</w:t>
      </w:r>
      <w:r w:rsidRPr="00E97065">
        <w:rPr>
          <w:lang w:val="en-AU"/>
        </w:rPr>
        <w:t xml:space="preserve"> on the accounting note shall contain a set of basic data covering: </w:t>
      </w:r>
    </w:p>
    <w:p w14:paraId="47405C11" w14:textId="2E90ADF4" w:rsidR="007C48C0" w:rsidRPr="00E97065" w:rsidRDefault="007C48C0" w:rsidP="007C48C0">
      <w:pPr>
        <w:spacing w:after="0" w:line="240" w:lineRule="auto"/>
        <w:ind w:left="284"/>
        <w:rPr>
          <w:lang w:val="en-AU"/>
        </w:rPr>
      </w:pPr>
      <w:r w:rsidRPr="00E97065">
        <w:rPr>
          <w:lang w:val="en-AU"/>
        </w:rPr>
        <w:t>a</w:t>
      </w:r>
      <w:r>
        <w:rPr>
          <w:lang w:val="en-AU"/>
        </w:rPr>
        <w:t>.</w:t>
      </w:r>
      <w:r w:rsidRPr="00E97065">
        <w:rPr>
          <w:lang w:val="en-AU"/>
        </w:rPr>
        <w:t xml:space="preserve"> </w:t>
      </w:r>
      <w:r w:rsidR="001D4902">
        <w:rPr>
          <w:lang w:val="en-AU"/>
        </w:rPr>
        <w:t>line</w:t>
      </w:r>
      <w:r w:rsidRPr="00E97065">
        <w:rPr>
          <w:lang w:val="en-AU"/>
        </w:rPr>
        <w:t xml:space="preserve"> number</w:t>
      </w:r>
    </w:p>
    <w:p w14:paraId="0B18C4FB" w14:textId="0304DDE3" w:rsidR="007C48C0" w:rsidRPr="00E97065" w:rsidRDefault="007C48C0" w:rsidP="007C48C0">
      <w:pPr>
        <w:spacing w:after="0" w:line="240" w:lineRule="auto"/>
        <w:ind w:left="284"/>
        <w:rPr>
          <w:lang w:val="en-AU"/>
        </w:rPr>
      </w:pPr>
      <w:r w:rsidRPr="00E97065">
        <w:rPr>
          <w:lang w:val="en-AU"/>
        </w:rPr>
        <w:t xml:space="preserve">b. description of the </w:t>
      </w:r>
      <w:r>
        <w:rPr>
          <w:lang w:val="en-AU"/>
        </w:rPr>
        <w:t>transfer</w:t>
      </w:r>
    </w:p>
    <w:p w14:paraId="50498BA1" w14:textId="603989D2" w:rsidR="007C48C0" w:rsidRPr="00E97065" w:rsidRDefault="007C48C0" w:rsidP="007C48C0">
      <w:pPr>
        <w:spacing w:after="0" w:line="240" w:lineRule="auto"/>
        <w:ind w:left="284"/>
        <w:rPr>
          <w:lang w:val="en-AU"/>
        </w:rPr>
      </w:pPr>
      <w:r w:rsidRPr="00E97065">
        <w:rPr>
          <w:lang w:val="en-AU"/>
        </w:rPr>
        <w:t xml:space="preserve">c. the value of the </w:t>
      </w:r>
      <w:r w:rsidR="001D4902">
        <w:rPr>
          <w:lang w:val="en-AU"/>
        </w:rPr>
        <w:t>line</w:t>
      </w:r>
    </w:p>
    <w:p w14:paraId="307E6D0A" w14:textId="4679CFF1" w:rsidR="007C48C0" w:rsidRPr="001D4902" w:rsidRDefault="007C48C0" w:rsidP="007C48C0">
      <w:pPr>
        <w:spacing w:after="0" w:line="240" w:lineRule="auto"/>
        <w:ind w:left="284"/>
        <w:rPr>
          <w:lang w:val="en-GB"/>
        </w:rPr>
      </w:pPr>
      <w:r w:rsidRPr="001D4902">
        <w:rPr>
          <w:lang w:val="en-GB"/>
        </w:rPr>
        <w:t xml:space="preserve">d. the cost </w:t>
      </w:r>
      <w:r w:rsidR="001D4902">
        <w:rPr>
          <w:lang w:val="en-GB"/>
        </w:rPr>
        <w:t>at the line level</w:t>
      </w:r>
    </w:p>
    <w:p w14:paraId="2342C10C" w14:textId="77777777" w:rsidR="007C48C0" w:rsidRPr="001D4902" w:rsidRDefault="007C48C0" w:rsidP="007C48C0">
      <w:pPr>
        <w:spacing w:after="0" w:line="240" w:lineRule="auto"/>
        <w:ind w:left="284"/>
        <w:rPr>
          <w:lang w:val="en-GB"/>
        </w:rPr>
      </w:pPr>
    </w:p>
    <w:p w14:paraId="5E2B3E44" w14:textId="287909CD" w:rsidR="003D33BF" w:rsidRPr="001D4902" w:rsidRDefault="007C48C0" w:rsidP="002361A2">
      <w:pPr>
        <w:spacing w:after="0" w:line="240" w:lineRule="auto"/>
        <w:rPr>
          <w:lang w:val="en-GB"/>
        </w:rPr>
      </w:pPr>
      <w:r w:rsidRPr="007C48C0">
        <w:rPr>
          <w:lang w:val="en-GB"/>
        </w:rPr>
        <w:t xml:space="preserve">The set of the information above is </w:t>
      </w:r>
      <w:r w:rsidRPr="002361A2">
        <w:rPr>
          <w:lang w:val="en-GB"/>
        </w:rPr>
        <w:t>included in the „</w:t>
      </w:r>
      <w:proofErr w:type="spellStart"/>
      <w:r w:rsidRPr="002361A2">
        <w:rPr>
          <w:lang w:val="en-GB"/>
        </w:rPr>
        <w:t>cac:CreditNoteLine</w:t>
      </w:r>
      <w:proofErr w:type="spellEnd"/>
      <w:r w:rsidRPr="002361A2">
        <w:rPr>
          <w:lang w:val="en-GB"/>
        </w:rPr>
        <w:t>” tag, which implementation (in initial part) may be as follows</w:t>
      </w:r>
      <w:r w:rsidR="003D33BF" w:rsidRPr="001D4902">
        <w:rPr>
          <w:lang w:val="en-GB"/>
        </w:rPr>
        <w:t>:</w:t>
      </w:r>
    </w:p>
    <w:p w14:paraId="3C009F61" w14:textId="77777777" w:rsidR="003D33BF" w:rsidRPr="001D4902" w:rsidRDefault="003D33BF" w:rsidP="003D33BF">
      <w:pPr>
        <w:pStyle w:val="Akapitzlist"/>
        <w:spacing w:after="0" w:line="240" w:lineRule="auto"/>
        <w:ind w:left="1440"/>
        <w:rPr>
          <w:lang w:val="en-GB"/>
        </w:rPr>
      </w:pPr>
    </w:p>
    <w:p w14:paraId="4E2DC176" w14:textId="77777777" w:rsidR="00CE791E" w:rsidRPr="00CE791E" w:rsidRDefault="00CE791E" w:rsidP="00CE791E">
      <w:pPr>
        <w:spacing w:after="0" w:line="240" w:lineRule="auto"/>
        <w:rPr>
          <w:lang w:val="en-US"/>
        </w:rPr>
      </w:pPr>
      <w:r w:rsidRPr="001D4902">
        <w:rPr>
          <w:lang w:val="en-GB"/>
        </w:rPr>
        <w:tab/>
      </w:r>
      <w:r w:rsidRPr="00CE791E">
        <w:rPr>
          <w:lang w:val="en-US"/>
        </w:rPr>
        <w:t>&lt;</w:t>
      </w:r>
      <w:proofErr w:type="spellStart"/>
      <w:r w:rsidRPr="00CE791E">
        <w:rPr>
          <w:lang w:val="en-US"/>
        </w:rPr>
        <w:t>cac:CreditNoteLine</w:t>
      </w:r>
      <w:proofErr w:type="spellEnd"/>
      <w:r w:rsidRPr="00CE791E">
        <w:rPr>
          <w:lang w:val="en-US"/>
        </w:rPr>
        <w:t>&gt;</w:t>
      </w:r>
    </w:p>
    <w:p w14:paraId="4C63B9B6" w14:textId="216473B0" w:rsidR="00CE791E" w:rsidRPr="00CE791E" w:rsidRDefault="00CE791E" w:rsidP="00673D37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r w:rsidRPr="00CE791E">
        <w:rPr>
          <w:lang w:val="en-US"/>
        </w:rPr>
        <w:t>cbc:ID</w:t>
      </w:r>
      <w:proofErr w:type="spellEnd"/>
      <w:r w:rsidRPr="00CE791E">
        <w:rPr>
          <w:lang w:val="en-US"/>
        </w:rPr>
        <w:t>&gt;1&lt;/</w:t>
      </w:r>
      <w:proofErr w:type="spellStart"/>
      <w:r w:rsidRPr="00CE791E">
        <w:rPr>
          <w:lang w:val="en-US"/>
        </w:rPr>
        <w:t>cbc:ID</w:t>
      </w:r>
      <w:proofErr w:type="spellEnd"/>
      <w:r w:rsidRPr="00CE791E">
        <w:rPr>
          <w:lang w:val="en-US"/>
        </w:rPr>
        <w:t>&gt;</w:t>
      </w:r>
      <w:r w:rsidR="00673D37" w:rsidRPr="0007127D">
        <w:rPr>
          <w:highlight w:val="yellow"/>
          <w:lang w:val="en-GB" w:eastAsia="pl-PL"/>
        </w:rPr>
        <w:t>(1)</w:t>
      </w:r>
    </w:p>
    <w:p w14:paraId="28D85FE6" w14:textId="0AA411ED" w:rsidR="00CE791E" w:rsidRPr="005B2091" w:rsidRDefault="00CE791E" w:rsidP="00673D37">
      <w:pPr>
        <w:spacing w:after="0" w:line="240" w:lineRule="auto"/>
      </w:pPr>
      <w:r w:rsidRPr="00CE791E">
        <w:rPr>
          <w:lang w:val="en-US"/>
        </w:rPr>
        <w:tab/>
      </w:r>
      <w:r w:rsidRPr="00CE791E">
        <w:rPr>
          <w:lang w:val="en-US"/>
        </w:rPr>
        <w:tab/>
      </w:r>
      <w:r w:rsidRPr="005B2091">
        <w:t>&lt;</w:t>
      </w:r>
      <w:proofErr w:type="spellStart"/>
      <w:r w:rsidRPr="005B2091">
        <w:t>cbc:Note</w:t>
      </w:r>
      <w:proofErr w:type="spellEnd"/>
      <w:r w:rsidRPr="005B2091">
        <w:t>&gt;tekst opisowy&lt;/</w:t>
      </w:r>
      <w:proofErr w:type="spellStart"/>
      <w:r w:rsidRPr="005B2091">
        <w:t>cbc:Note</w:t>
      </w:r>
      <w:proofErr w:type="spellEnd"/>
      <w:r w:rsidRPr="005B2091">
        <w:t>&gt;</w:t>
      </w:r>
      <w:r w:rsidR="00673D37">
        <w:rPr>
          <w:highlight w:val="yellow"/>
          <w:lang w:eastAsia="pl-PL"/>
        </w:rPr>
        <w:t>(2</w:t>
      </w:r>
      <w:r w:rsidR="00673D37" w:rsidRPr="00397A9C">
        <w:rPr>
          <w:highlight w:val="yellow"/>
          <w:lang w:eastAsia="pl-PL"/>
        </w:rPr>
        <w:t>)</w:t>
      </w:r>
    </w:p>
    <w:p w14:paraId="0FE3B9CC" w14:textId="15B543D5" w:rsidR="00CE791E" w:rsidRPr="00CE791E" w:rsidRDefault="00CE791E" w:rsidP="00673D37">
      <w:pPr>
        <w:spacing w:after="0" w:line="240" w:lineRule="auto"/>
        <w:rPr>
          <w:lang w:val="en-US"/>
        </w:rPr>
      </w:pPr>
      <w:r w:rsidRPr="005B2091">
        <w:tab/>
      </w:r>
      <w:r w:rsidRPr="005B2091">
        <w:tab/>
      </w:r>
      <w:r w:rsidRPr="00CE791E">
        <w:rPr>
          <w:lang w:val="en-US"/>
        </w:rPr>
        <w:t>&lt;</w:t>
      </w:r>
      <w:proofErr w:type="spellStart"/>
      <w:r w:rsidRPr="00CE791E">
        <w:rPr>
          <w:lang w:val="en-US"/>
        </w:rPr>
        <w:t>cbc:LineExtensionAmount</w:t>
      </w:r>
      <w:proofErr w:type="spell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currencyID</w:t>
      </w:r>
      <w:proofErr w:type="spellEnd"/>
      <w:r w:rsidRPr="00CE791E">
        <w:rPr>
          <w:lang w:val="en-US"/>
        </w:rPr>
        <w:t>="PLN"&gt;1273&lt;/</w:t>
      </w:r>
      <w:proofErr w:type="spellStart"/>
      <w:r w:rsidRPr="00CE791E">
        <w:rPr>
          <w:lang w:val="en-US"/>
        </w:rPr>
        <w:t>cbc:LineExtensionAmount</w:t>
      </w:r>
      <w:proofErr w:type="spellEnd"/>
      <w:r w:rsidRPr="00CE791E">
        <w:rPr>
          <w:lang w:val="en-US"/>
        </w:rPr>
        <w:t>&gt;</w:t>
      </w:r>
      <w:r w:rsidR="00673D37" w:rsidRPr="0007127D">
        <w:rPr>
          <w:highlight w:val="yellow"/>
          <w:lang w:val="en-GB" w:eastAsia="pl-PL"/>
        </w:rPr>
        <w:t>(3)</w:t>
      </w:r>
    </w:p>
    <w:p w14:paraId="2E5B8646" w14:textId="788778BC" w:rsidR="00CE791E" w:rsidRPr="00CE791E" w:rsidRDefault="00CE791E" w:rsidP="00673D37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r w:rsidRPr="00CE791E">
        <w:rPr>
          <w:lang w:val="en-US"/>
        </w:rPr>
        <w:t>cbc:AccountingCost</w:t>
      </w:r>
      <w:proofErr w:type="spellEnd"/>
      <w:r w:rsidRPr="00CE791E">
        <w:rPr>
          <w:lang w:val="en-US"/>
        </w:rPr>
        <w:t>&gt;</w:t>
      </w:r>
      <w:proofErr w:type="spellStart"/>
      <w:r w:rsidRPr="00CE791E">
        <w:rPr>
          <w:lang w:val="en-US"/>
        </w:rPr>
        <w:t>Stanowisko</w:t>
      </w:r>
      <w:proofErr w:type="spell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kosztów</w:t>
      </w:r>
      <w:proofErr w:type="spellEnd"/>
      <w:r w:rsidRPr="00CE791E">
        <w:rPr>
          <w:lang w:val="en-US"/>
        </w:rPr>
        <w:t>&lt;/</w:t>
      </w:r>
      <w:proofErr w:type="spellStart"/>
      <w:r w:rsidRPr="00CE791E">
        <w:rPr>
          <w:lang w:val="en-US"/>
        </w:rPr>
        <w:t>cbc:AccountingCost</w:t>
      </w:r>
      <w:proofErr w:type="spellEnd"/>
      <w:r w:rsidRPr="00CE791E">
        <w:rPr>
          <w:lang w:val="en-US"/>
        </w:rPr>
        <w:t>&gt;</w:t>
      </w:r>
      <w:r w:rsidR="00673D37" w:rsidRPr="0007127D">
        <w:rPr>
          <w:highlight w:val="yellow"/>
          <w:lang w:val="en-GB" w:eastAsia="pl-PL"/>
        </w:rPr>
        <w:t>(4)</w:t>
      </w:r>
    </w:p>
    <w:p w14:paraId="0FD783F4" w14:textId="37DCB616" w:rsidR="003D33BF" w:rsidRDefault="00CE791E" w:rsidP="00CE791E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  <w:t>&lt;/</w:t>
      </w:r>
      <w:proofErr w:type="spellStart"/>
      <w:r w:rsidRPr="00CE791E">
        <w:rPr>
          <w:lang w:val="en-US"/>
        </w:rPr>
        <w:t>cac:CreditNoteLine</w:t>
      </w:r>
      <w:proofErr w:type="spellEnd"/>
      <w:r w:rsidRPr="00CE791E">
        <w:rPr>
          <w:lang w:val="en-US"/>
        </w:rPr>
        <w:t>&gt;</w:t>
      </w:r>
    </w:p>
    <w:p w14:paraId="29423F43" w14:textId="77777777" w:rsidR="00CE791E" w:rsidRDefault="00CE791E" w:rsidP="00CE791E">
      <w:pPr>
        <w:spacing w:after="0" w:line="240" w:lineRule="auto"/>
        <w:rPr>
          <w:lang w:val="en-US"/>
        </w:rPr>
      </w:pPr>
    </w:p>
    <w:p w14:paraId="5A049930" w14:textId="552695DA" w:rsidR="007C48C0" w:rsidRPr="00813C4A" w:rsidRDefault="007C48C0" w:rsidP="007C48C0">
      <w:pPr>
        <w:spacing w:after="0"/>
        <w:rPr>
          <w:lang w:val="en-AU" w:eastAsia="pl-PL"/>
        </w:rPr>
      </w:pPr>
      <w:r w:rsidRPr="00813C4A">
        <w:rPr>
          <w:highlight w:val="yellow"/>
          <w:lang w:val="en-AU" w:eastAsia="pl-PL"/>
        </w:rPr>
        <w:t>(1)</w:t>
      </w:r>
      <w:r w:rsidRPr="00813C4A">
        <w:rPr>
          <w:lang w:val="en-AU" w:eastAsia="pl-PL"/>
        </w:rPr>
        <w:t xml:space="preserve"> – </w:t>
      </w:r>
      <w:r w:rsidR="001D4902">
        <w:rPr>
          <w:lang w:val="en-AU"/>
        </w:rPr>
        <w:t>line</w:t>
      </w:r>
      <w:r w:rsidRPr="00E97065">
        <w:rPr>
          <w:lang w:val="en-AU"/>
        </w:rPr>
        <w:t xml:space="preserve"> number</w:t>
      </w:r>
    </w:p>
    <w:p w14:paraId="7D75A990" w14:textId="4414CB9A" w:rsidR="007C48C0" w:rsidRPr="00813C4A" w:rsidRDefault="007C48C0" w:rsidP="007C48C0">
      <w:pPr>
        <w:spacing w:after="0"/>
        <w:rPr>
          <w:lang w:val="en-AU" w:eastAsia="pl-PL"/>
        </w:rPr>
      </w:pPr>
      <w:r w:rsidRPr="00813C4A">
        <w:rPr>
          <w:highlight w:val="yellow"/>
          <w:lang w:val="en-AU" w:eastAsia="pl-PL"/>
        </w:rPr>
        <w:t>(2)</w:t>
      </w:r>
      <w:r w:rsidRPr="00813C4A">
        <w:rPr>
          <w:lang w:val="en-AU" w:eastAsia="pl-PL"/>
        </w:rPr>
        <w:t xml:space="preserve"> – </w:t>
      </w:r>
      <w:r w:rsidRPr="00E97065">
        <w:rPr>
          <w:lang w:val="en-AU"/>
        </w:rPr>
        <w:t>description of the transfer</w:t>
      </w:r>
    </w:p>
    <w:p w14:paraId="25F7056E" w14:textId="75AEF537" w:rsidR="007C48C0" w:rsidRPr="00813C4A" w:rsidRDefault="007C48C0" w:rsidP="007C48C0">
      <w:pPr>
        <w:spacing w:after="0"/>
        <w:rPr>
          <w:lang w:val="en-AU" w:eastAsia="pl-PL"/>
        </w:rPr>
      </w:pPr>
      <w:r w:rsidRPr="00813C4A">
        <w:rPr>
          <w:highlight w:val="yellow"/>
          <w:lang w:val="en-AU" w:eastAsia="pl-PL"/>
        </w:rPr>
        <w:t>(3)</w:t>
      </w:r>
      <w:r w:rsidRPr="00813C4A">
        <w:rPr>
          <w:lang w:val="en-AU" w:eastAsia="pl-PL"/>
        </w:rPr>
        <w:t xml:space="preserve"> – </w:t>
      </w:r>
      <w:r w:rsidRPr="00813C4A">
        <w:rPr>
          <w:lang w:val="en-AU"/>
        </w:rPr>
        <w:t xml:space="preserve">the value </w:t>
      </w:r>
      <w:r w:rsidR="001D4902">
        <w:rPr>
          <w:lang w:val="en-AU"/>
        </w:rPr>
        <w:t>on the line level</w:t>
      </w:r>
    </w:p>
    <w:p w14:paraId="10981A37" w14:textId="77777777" w:rsidR="007C48C0" w:rsidRPr="00E97065" w:rsidRDefault="007C48C0" w:rsidP="007C48C0">
      <w:pPr>
        <w:spacing w:after="0"/>
        <w:rPr>
          <w:lang w:val="en-AU" w:eastAsia="pl-PL"/>
        </w:rPr>
      </w:pPr>
      <w:r w:rsidRPr="00E97065">
        <w:rPr>
          <w:highlight w:val="yellow"/>
          <w:lang w:val="en-AU" w:eastAsia="pl-PL"/>
        </w:rPr>
        <w:t>(4)</w:t>
      </w:r>
      <w:r w:rsidRPr="00E97065">
        <w:rPr>
          <w:lang w:val="en-AU" w:eastAsia="pl-PL"/>
        </w:rPr>
        <w:t xml:space="preserve"> – </w:t>
      </w:r>
      <w:r w:rsidRPr="00B40B66">
        <w:rPr>
          <w:lang w:val="en-AU"/>
        </w:rPr>
        <w:t>costs item</w:t>
      </w:r>
    </w:p>
    <w:p w14:paraId="6DB22B74" w14:textId="77777777" w:rsidR="003D33BF" w:rsidRPr="007C48C0" w:rsidRDefault="003D33BF" w:rsidP="003D33BF">
      <w:pPr>
        <w:spacing w:after="0" w:line="240" w:lineRule="auto"/>
        <w:rPr>
          <w:lang w:val="en-AU"/>
        </w:rPr>
      </w:pPr>
    </w:p>
    <w:p w14:paraId="13736DBA" w14:textId="77777777" w:rsidR="00F4662B" w:rsidRPr="007C48C0" w:rsidRDefault="00F4662B">
      <w:pPr>
        <w:rPr>
          <w:lang w:val="en-GB"/>
        </w:rPr>
      </w:pPr>
      <w:r w:rsidRPr="007C48C0">
        <w:rPr>
          <w:lang w:val="en-GB"/>
        </w:rPr>
        <w:br w:type="page"/>
      </w:r>
    </w:p>
    <w:p w14:paraId="2F109CED" w14:textId="77777777" w:rsidR="007C48C0" w:rsidRPr="00813C4A" w:rsidRDefault="007C48C0" w:rsidP="007C48C0">
      <w:pPr>
        <w:pStyle w:val="Nagwek1"/>
        <w:rPr>
          <w:lang w:val="en-AU"/>
        </w:rPr>
      </w:pPr>
      <w:bookmarkStart w:id="28" w:name="_Toc18052078"/>
      <w:bookmarkStart w:id="29" w:name="_Toc100745449"/>
      <w:r w:rsidRPr="00813C4A">
        <w:rPr>
          <w:lang w:val="en-AU"/>
        </w:rPr>
        <w:lastRenderedPageBreak/>
        <w:t>Appendix 1 Instance of the accounting note document</w:t>
      </w:r>
      <w:bookmarkEnd w:id="28"/>
      <w:bookmarkEnd w:id="29"/>
    </w:p>
    <w:p w14:paraId="50B18345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>&lt;?xml version="1.0" encoding="UTF-8"?&gt;</w:t>
      </w:r>
    </w:p>
    <w:p w14:paraId="78D2BBAD" w14:textId="77777777" w:rsidR="00292BCC" w:rsidRDefault="00292BCC" w:rsidP="00904381">
      <w:pPr>
        <w:spacing w:after="0"/>
        <w:rPr>
          <w:lang w:val="en-US" w:eastAsia="pl-PL"/>
        </w:rPr>
      </w:pPr>
      <w:r w:rsidRPr="00292BCC">
        <w:rPr>
          <w:lang w:val="en-US" w:eastAsia="pl-PL"/>
        </w:rPr>
        <w:t>&lt;</w:t>
      </w:r>
      <w:proofErr w:type="spellStart"/>
      <w:r w:rsidRPr="00292BCC">
        <w:rPr>
          <w:lang w:val="en-US" w:eastAsia="pl-PL"/>
        </w:rPr>
        <w:t>CreditNote</w:t>
      </w:r>
      <w:proofErr w:type="spellEnd"/>
      <w:r w:rsidRPr="00292BCC">
        <w:rPr>
          <w:lang w:val="en-US" w:eastAsia="pl-PL"/>
        </w:rPr>
        <w:t xml:space="preserve"> xmlns="urn:oasis:names:specification:ubl:schema:xsd:CreditNote-2"</w:t>
      </w:r>
    </w:p>
    <w:p w14:paraId="4505CB0D" w14:textId="1706BECF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 xml:space="preserve">xmlns:cac="urn:oasis:names:specification:ubl:schema:xsd:CommonAggregateComponents-2" xmlns:cbc="urn:oasis:names:specification:ubl:schema:xsd:CommonBasicComponents-2" </w:t>
      </w:r>
      <w:proofErr w:type="spellStart"/>
      <w:r w:rsidRPr="00611AF6">
        <w:rPr>
          <w:lang w:val="en-US" w:eastAsia="pl-PL"/>
        </w:rPr>
        <w:t>xmlns:ccts</w:t>
      </w:r>
      <w:proofErr w:type="spellEnd"/>
      <w:r w:rsidRPr="00611AF6">
        <w:rPr>
          <w:lang w:val="en-US" w:eastAsia="pl-PL"/>
        </w:rPr>
        <w:t>="urn:un:unece:uncefact:documentation:2" xmlns:qdt="urn:oasis:names:specification:ubl:schema:xsd:QualifiedDatatypes-2" xmlns:udt="urn:un:unece:uncefact:data:specification:UnqualifiedDataTypesSchemaModule:2"&gt;</w:t>
      </w:r>
    </w:p>
    <w:p w14:paraId="1C6F92FA" w14:textId="77777777" w:rsidR="00F332E2" w:rsidRPr="0007127D" w:rsidRDefault="006C2B66" w:rsidP="006C2B66">
      <w:pPr>
        <w:autoSpaceDE w:val="0"/>
        <w:autoSpaceDN w:val="0"/>
        <w:adjustRightInd w:val="0"/>
        <w:spacing w:after="0" w:line="240" w:lineRule="auto"/>
        <w:rPr>
          <w:rFonts w:cs="Times New Roman"/>
          <w:lang w:val="en-GB"/>
        </w:rPr>
      </w:pPr>
      <w:r w:rsidRPr="0007127D">
        <w:rPr>
          <w:rFonts w:ascii="Times New Roman" w:hAnsi="Times New Roman" w:cs="Times New Roman"/>
          <w:color w:val="000000"/>
          <w:sz w:val="24"/>
          <w:szCs w:val="24"/>
          <w:highlight w:val="white"/>
          <w:lang w:val="en-GB"/>
        </w:rPr>
        <w:tab/>
      </w:r>
      <w:r w:rsidRPr="0007127D">
        <w:rPr>
          <w:rFonts w:cs="Times New Roman"/>
          <w:highlight w:val="white"/>
          <w:lang w:val="en-GB"/>
        </w:rPr>
        <w:t>&lt;</w:t>
      </w:r>
      <w:proofErr w:type="spellStart"/>
      <w:r w:rsidRPr="0007127D">
        <w:rPr>
          <w:rFonts w:cs="Times New Roman"/>
          <w:highlight w:val="white"/>
          <w:lang w:val="en-GB"/>
        </w:rPr>
        <w:t>cbc:CustomizationID</w:t>
      </w:r>
      <w:proofErr w:type="spellEnd"/>
      <w:r w:rsidRPr="0007127D">
        <w:rPr>
          <w:rFonts w:cs="Times New Roman"/>
          <w:highlight w:val="white"/>
          <w:lang w:val="en-GB"/>
        </w:rPr>
        <w:t>&gt;</w:t>
      </w:r>
    </w:p>
    <w:p w14:paraId="70301ADD" w14:textId="3760ECF7" w:rsidR="006C2B66" w:rsidRPr="0007127D" w:rsidRDefault="003F69A9" w:rsidP="00F332E2">
      <w:pPr>
        <w:autoSpaceDE w:val="0"/>
        <w:autoSpaceDN w:val="0"/>
        <w:adjustRightInd w:val="0"/>
        <w:spacing w:after="0" w:line="240" w:lineRule="auto"/>
        <w:ind w:left="708" w:firstLine="708"/>
        <w:rPr>
          <w:rFonts w:cs="Times New Roman"/>
          <w:highlight w:val="white"/>
          <w:lang w:val="en-GB"/>
        </w:rPr>
      </w:pPr>
      <w:r w:rsidRPr="0007127D">
        <w:rPr>
          <w:rFonts w:cs="Times New Roman"/>
          <w:lang w:val="en-GB"/>
        </w:rPr>
        <w:t>urn:fdc:www.efaktura.gov.pl:ver1.0:trns:account_corr:ver1.0</w:t>
      </w:r>
      <w:r w:rsidR="006C2B66" w:rsidRPr="0007127D">
        <w:rPr>
          <w:rFonts w:cs="Times New Roman"/>
          <w:highlight w:val="white"/>
          <w:lang w:val="en-GB"/>
        </w:rPr>
        <w:t>&lt;/cbc:CustomizationID&gt;</w:t>
      </w:r>
    </w:p>
    <w:p w14:paraId="13BD86BD" w14:textId="1A9BF1B9" w:rsidR="00F332E2" w:rsidRPr="0007127D" w:rsidRDefault="006C2B66" w:rsidP="00F332E2">
      <w:pPr>
        <w:spacing w:after="0"/>
        <w:rPr>
          <w:rFonts w:cs="Times New Roman"/>
          <w:lang w:val="en-GB"/>
        </w:rPr>
      </w:pPr>
      <w:r w:rsidRPr="0007127D">
        <w:rPr>
          <w:rFonts w:cs="Times New Roman"/>
          <w:highlight w:val="white"/>
          <w:lang w:val="en-GB"/>
        </w:rPr>
        <w:tab/>
        <w:t>&lt;</w:t>
      </w:r>
      <w:proofErr w:type="spellStart"/>
      <w:r w:rsidRPr="0007127D">
        <w:rPr>
          <w:rFonts w:cs="Times New Roman"/>
          <w:highlight w:val="white"/>
          <w:lang w:val="en-GB"/>
        </w:rPr>
        <w:t>cbc:ProfileID</w:t>
      </w:r>
      <w:proofErr w:type="spellEnd"/>
      <w:r w:rsidRPr="0007127D">
        <w:rPr>
          <w:rFonts w:cs="Times New Roman"/>
          <w:highlight w:val="white"/>
          <w:lang w:val="en-GB"/>
        </w:rPr>
        <w:t xml:space="preserve"> </w:t>
      </w:r>
      <w:proofErr w:type="spellStart"/>
      <w:r w:rsidRPr="0007127D">
        <w:rPr>
          <w:rFonts w:cs="Times New Roman"/>
          <w:highlight w:val="white"/>
          <w:lang w:val="en-GB"/>
        </w:rPr>
        <w:t>schemeID</w:t>
      </w:r>
      <w:proofErr w:type="spellEnd"/>
      <w:r w:rsidRPr="0007127D">
        <w:rPr>
          <w:rFonts w:cs="Times New Roman"/>
          <w:highlight w:val="white"/>
          <w:lang w:val="en-GB"/>
        </w:rPr>
        <w:t>="Profile"&gt;</w:t>
      </w:r>
    </w:p>
    <w:p w14:paraId="62507047" w14:textId="5DAEBE0B" w:rsidR="006C2B66" w:rsidRPr="008F23D9" w:rsidRDefault="003F69A9" w:rsidP="006C2B66">
      <w:pPr>
        <w:spacing w:after="0"/>
        <w:ind w:left="708" w:firstLine="708"/>
        <w:rPr>
          <w:lang w:val="en-US" w:eastAsia="pl-PL"/>
        </w:rPr>
      </w:pPr>
      <w:r w:rsidRPr="0007127D">
        <w:rPr>
          <w:rFonts w:cs="Times New Roman"/>
          <w:lang w:val="en-GB"/>
        </w:rPr>
        <w:t>urn:fdc:www.efaktura.gov.pl:ver1.0:account_corr:ver1.0</w:t>
      </w:r>
      <w:r w:rsidR="006C2B66" w:rsidRPr="0007127D">
        <w:rPr>
          <w:rFonts w:cs="Times New Roman"/>
          <w:highlight w:val="white"/>
          <w:lang w:val="en-GB"/>
        </w:rPr>
        <w:t>&lt;/cbc:ProfileID&gt;</w:t>
      </w:r>
    </w:p>
    <w:p w14:paraId="08BF9465" w14:textId="02751FC5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</w:t>
      </w:r>
      <w:r w:rsidR="00185AE2">
        <w:rPr>
          <w:lang w:val="en-US" w:eastAsia="pl-PL"/>
        </w:rPr>
        <w:t>CN</w:t>
      </w:r>
      <w:r w:rsidR="00D24940" w:rsidRPr="00D24940">
        <w:rPr>
          <w:lang w:val="en-US" w:eastAsia="pl-PL"/>
        </w:rPr>
        <w:t>_PeF_1.0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</w:t>
      </w:r>
    </w:p>
    <w:p w14:paraId="38AC8A35" w14:textId="77777777" w:rsidR="00904381" w:rsidRPr="005B2091" w:rsidRDefault="00156ED7" w:rsidP="00904381">
      <w:pPr>
        <w:spacing w:after="0"/>
        <w:rPr>
          <w:lang w:eastAsia="pl-PL"/>
        </w:rPr>
      </w:pPr>
      <w:r w:rsidRPr="00611AF6">
        <w:rPr>
          <w:lang w:val="en-US" w:eastAsia="pl-PL"/>
        </w:rPr>
        <w:tab/>
      </w:r>
      <w:r w:rsidRPr="005B2091">
        <w:rPr>
          <w:lang w:eastAsia="pl-PL"/>
        </w:rPr>
        <w:t>&lt;</w:t>
      </w:r>
      <w:proofErr w:type="spellStart"/>
      <w:r w:rsidRPr="005B2091">
        <w:rPr>
          <w:lang w:eastAsia="pl-PL"/>
        </w:rPr>
        <w:t>cbc:IssueDate</w:t>
      </w:r>
      <w:proofErr w:type="spellEnd"/>
      <w:r w:rsidRPr="005B2091">
        <w:rPr>
          <w:lang w:eastAsia="pl-PL"/>
        </w:rPr>
        <w:t>&gt;2018</w:t>
      </w:r>
      <w:r w:rsidR="00904381" w:rsidRPr="005B2091">
        <w:rPr>
          <w:lang w:eastAsia="pl-PL"/>
        </w:rPr>
        <w:t>-04-10&lt;/</w:t>
      </w:r>
      <w:proofErr w:type="spellStart"/>
      <w:r w:rsidR="00904381" w:rsidRPr="005B2091">
        <w:rPr>
          <w:lang w:eastAsia="pl-PL"/>
        </w:rPr>
        <w:t>cbc:IssueDate</w:t>
      </w:r>
      <w:proofErr w:type="spellEnd"/>
      <w:r w:rsidR="00904381" w:rsidRPr="005B2091">
        <w:rPr>
          <w:lang w:eastAsia="pl-PL"/>
        </w:rPr>
        <w:t>&gt;</w:t>
      </w:r>
    </w:p>
    <w:p w14:paraId="5FAA3CEC" w14:textId="6ECF526A" w:rsidR="00904381" w:rsidRDefault="00904381" w:rsidP="00904381">
      <w:pPr>
        <w:spacing w:after="0"/>
        <w:rPr>
          <w:lang w:eastAsia="pl-PL"/>
        </w:rPr>
      </w:pPr>
      <w:r w:rsidRPr="005B2091">
        <w:rPr>
          <w:lang w:eastAsia="pl-PL"/>
        </w:rPr>
        <w:tab/>
      </w:r>
      <w:r>
        <w:rPr>
          <w:lang w:eastAsia="pl-PL"/>
        </w:rPr>
        <w:t>&lt;</w:t>
      </w:r>
      <w:proofErr w:type="spellStart"/>
      <w:r>
        <w:rPr>
          <w:lang w:eastAsia="pl-PL"/>
        </w:rPr>
        <w:t>cbc:Note</w:t>
      </w:r>
      <w:proofErr w:type="spellEnd"/>
      <w:r>
        <w:rPr>
          <w:lang w:eastAsia="pl-PL"/>
        </w:rPr>
        <w:t>&gt;</w:t>
      </w:r>
      <w:r w:rsidR="00185AE2">
        <w:rPr>
          <w:lang w:eastAsia="pl-PL"/>
        </w:rPr>
        <w:t>Prosimy o zgodne z nami zaksięgowanie …</w:t>
      </w:r>
      <w:r>
        <w:rPr>
          <w:lang w:eastAsia="pl-PL"/>
        </w:rPr>
        <w:t>&lt;/</w:t>
      </w:r>
      <w:proofErr w:type="spellStart"/>
      <w:r>
        <w:rPr>
          <w:lang w:eastAsia="pl-PL"/>
        </w:rPr>
        <w:t>cbc:Note</w:t>
      </w:r>
      <w:proofErr w:type="spellEnd"/>
      <w:r>
        <w:rPr>
          <w:lang w:eastAsia="pl-PL"/>
        </w:rPr>
        <w:t>&gt;</w:t>
      </w:r>
    </w:p>
    <w:p w14:paraId="7F756C22" w14:textId="77777777" w:rsidR="00185AE2" w:rsidRPr="005B2091" w:rsidRDefault="00185AE2" w:rsidP="00185AE2">
      <w:pPr>
        <w:spacing w:after="0"/>
        <w:rPr>
          <w:lang w:val="en-GB" w:eastAsia="pl-PL"/>
        </w:rPr>
      </w:pPr>
      <w:r>
        <w:rPr>
          <w:lang w:eastAsia="pl-PL"/>
        </w:rPr>
        <w:tab/>
      </w:r>
      <w:r w:rsidRPr="005B2091">
        <w:rPr>
          <w:lang w:val="en-GB" w:eastAsia="pl-PL"/>
        </w:rPr>
        <w:t>&lt;</w:t>
      </w:r>
      <w:proofErr w:type="spellStart"/>
      <w:r w:rsidRPr="005B2091">
        <w:rPr>
          <w:lang w:val="en-GB" w:eastAsia="pl-PL"/>
        </w:rPr>
        <w:t>cbc:DocumentCurrencyCode</w:t>
      </w:r>
      <w:proofErr w:type="spellEnd"/>
      <w:r w:rsidRPr="005B2091">
        <w:rPr>
          <w:lang w:val="en-GB" w:eastAsia="pl-PL"/>
        </w:rPr>
        <w:t xml:space="preserve"> </w:t>
      </w:r>
      <w:proofErr w:type="spellStart"/>
      <w:r w:rsidRPr="005B2091">
        <w:rPr>
          <w:lang w:val="en-GB" w:eastAsia="pl-PL"/>
        </w:rPr>
        <w:t>listID</w:t>
      </w:r>
      <w:proofErr w:type="spellEnd"/>
      <w:r w:rsidRPr="005B2091">
        <w:rPr>
          <w:lang w:val="en-GB" w:eastAsia="pl-PL"/>
        </w:rPr>
        <w:t xml:space="preserve">="ISO 4217 Alpha" </w:t>
      </w:r>
      <w:proofErr w:type="spellStart"/>
      <w:r w:rsidRPr="005B2091">
        <w:rPr>
          <w:lang w:val="en-GB" w:eastAsia="pl-PL"/>
        </w:rPr>
        <w:t>listAgencyID</w:t>
      </w:r>
      <w:proofErr w:type="spellEnd"/>
      <w:r w:rsidRPr="005B2091">
        <w:rPr>
          <w:lang w:val="en-GB" w:eastAsia="pl-PL"/>
        </w:rPr>
        <w:t>="6"</w:t>
      </w:r>
    </w:p>
    <w:p w14:paraId="3DB74A53" w14:textId="77777777" w:rsidR="00185AE2" w:rsidRPr="005B2091" w:rsidRDefault="00185AE2" w:rsidP="00185AE2">
      <w:pPr>
        <w:spacing w:after="0"/>
        <w:rPr>
          <w:lang w:val="en-GB" w:eastAsia="pl-PL"/>
        </w:rPr>
      </w:pPr>
      <w:r w:rsidRPr="005B2091">
        <w:rPr>
          <w:lang w:val="en-GB" w:eastAsia="pl-PL"/>
        </w:rPr>
        <w:tab/>
      </w:r>
      <w:r w:rsidRPr="005B2091">
        <w:rPr>
          <w:lang w:val="en-GB" w:eastAsia="pl-PL"/>
        </w:rPr>
        <w:tab/>
        <w:t>&gt;PLN&lt;/</w:t>
      </w:r>
      <w:proofErr w:type="spellStart"/>
      <w:r w:rsidRPr="005B2091">
        <w:rPr>
          <w:lang w:val="en-GB" w:eastAsia="pl-PL"/>
        </w:rPr>
        <w:t>cbc:DocumentCurrencyCode</w:t>
      </w:r>
      <w:proofErr w:type="spellEnd"/>
      <w:r w:rsidRPr="005B2091">
        <w:rPr>
          <w:lang w:val="en-GB" w:eastAsia="pl-PL"/>
        </w:rPr>
        <w:t>&gt;</w:t>
      </w:r>
    </w:p>
    <w:p w14:paraId="6923A2A4" w14:textId="7DE65A3D" w:rsidR="00185AE2" w:rsidRDefault="00185AE2" w:rsidP="00904381">
      <w:pPr>
        <w:spacing w:after="0"/>
        <w:rPr>
          <w:lang w:val="en-US" w:eastAsia="pl-PL"/>
        </w:rPr>
      </w:pPr>
      <w:r w:rsidRPr="00185AE2">
        <w:rPr>
          <w:lang w:val="en-US" w:eastAsia="pl-PL"/>
        </w:rPr>
        <w:tab/>
        <w:t>&lt;</w:t>
      </w:r>
      <w:proofErr w:type="spellStart"/>
      <w:r w:rsidRPr="00185AE2">
        <w:rPr>
          <w:lang w:val="en-US" w:eastAsia="pl-PL"/>
        </w:rPr>
        <w:t>cbc:AccountingCost</w:t>
      </w:r>
      <w:proofErr w:type="spellEnd"/>
      <w:r w:rsidRPr="00185AE2">
        <w:rPr>
          <w:lang w:val="en-US" w:eastAsia="pl-PL"/>
        </w:rPr>
        <w:t>&gt;Project cost code 123&lt;/</w:t>
      </w:r>
      <w:proofErr w:type="spellStart"/>
      <w:r w:rsidRPr="00185AE2">
        <w:rPr>
          <w:lang w:val="en-US" w:eastAsia="pl-PL"/>
        </w:rPr>
        <w:t>cbc:AccountingCost</w:t>
      </w:r>
      <w:proofErr w:type="spellEnd"/>
      <w:r w:rsidRPr="00185AE2">
        <w:rPr>
          <w:lang w:val="en-US" w:eastAsia="pl-PL"/>
        </w:rPr>
        <w:t>&gt;</w:t>
      </w:r>
    </w:p>
    <w:p w14:paraId="4A232912" w14:textId="5B23027F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cac:AccountingSupplierParty</w:t>
      </w:r>
      <w:proofErr w:type="spellEnd"/>
      <w:r w:rsidRPr="00611AF6">
        <w:rPr>
          <w:lang w:val="en-US" w:eastAsia="pl-PL"/>
        </w:rPr>
        <w:t>&gt;</w:t>
      </w:r>
    </w:p>
    <w:p w14:paraId="41EB70DB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cac:Party</w:t>
      </w:r>
      <w:proofErr w:type="spellEnd"/>
      <w:r w:rsidRPr="00611AF6">
        <w:rPr>
          <w:lang w:val="en-US" w:eastAsia="pl-PL"/>
        </w:rPr>
        <w:t>&gt;</w:t>
      </w:r>
    </w:p>
    <w:p w14:paraId="005548D2" w14:textId="3AA7A4F5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cbc:EndpointID</w:t>
      </w:r>
      <w:proofErr w:type="spell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schemeID</w:t>
      </w:r>
      <w:proofErr w:type="spellEnd"/>
      <w:r w:rsidRPr="00611AF6">
        <w:rPr>
          <w:lang w:val="en-US" w:eastAsia="pl-PL"/>
        </w:rPr>
        <w:t>="</w:t>
      </w:r>
      <w:r w:rsidR="00DE31C7">
        <w:rPr>
          <w:lang w:val="en-US" w:eastAsia="pl-PL"/>
        </w:rPr>
        <w:t>0088</w:t>
      </w:r>
      <w:r w:rsidRPr="00611AF6">
        <w:rPr>
          <w:lang w:val="en-US" w:eastAsia="pl-PL"/>
        </w:rPr>
        <w:t>"&gt;</w:t>
      </w:r>
      <w:r w:rsidR="003650E5" w:rsidRPr="003650E5">
        <w:rPr>
          <w:lang w:val="en-US" w:eastAsia="pl-PL"/>
        </w:rPr>
        <w:t>7300072311114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cbc:EndpointID</w:t>
      </w:r>
      <w:proofErr w:type="spellEnd"/>
      <w:r w:rsidRPr="00611AF6">
        <w:rPr>
          <w:lang w:val="en-US" w:eastAsia="pl-PL"/>
        </w:rPr>
        <w:t>&gt;</w:t>
      </w:r>
    </w:p>
    <w:p w14:paraId="62D749CC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cac:PartyName</w:t>
      </w:r>
      <w:proofErr w:type="spellEnd"/>
      <w:r w:rsidRPr="00611AF6">
        <w:rPr>
          <w:lang w:val="en-US" w:eastAsia="pl-PL"/>
        </w:rPr>
        <w:t>&gt;</w:t>
      </w:r>
    </w:p>
    <w:p w14:paraId="78370913" w14:textId="20381769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cbc:Name</w:t>
      </w:r>
      <w:proofErr w:type="spellEnd"/>
      <w:r w:rsidRPr="00611AF6">
        <w:rPr>
          <w:lang w:val="en-US" w:eastAsia="pl-PL"/>
        </w:rPr>
        <w:t>&gt;</w:t>
      </w:r>
      <w:r w:rsidR="003650E5">
        <w:rPr>
          <w:lang w:val="en-US" w:eastAsia="pl-PL"/>
        </w:rPr>
        <w:t>Endor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cbc:Name</w:t>
      </w:r>
      <w:proofErr w:type="spellEnd"/>
      <w:r w:rsidRPr="00611AF6">
        <w:rPr>
          <w:lang w:val="en-US" w:eastAsia="pl-PL"/>
        </w:rPr>
        <w:t>&gt;</w:t>
      </w:r>
    </w:p>
    <w:p w14:paraId="726410B1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cac:PartyName</w:t>
      </w:r>
      <w:proofErr w:type="spellEnd"/>
      <w:r w:rsidRPr="00611AF6">
        <w:rPr>
          <w:lang w:val="en-US" w:eastAsia="pl-PL"/>
        </w:rPr>
        <w:t>&gt;</w:t>
      </w:r>
    </w:p>
    <w:p w14:paraId="03E13AA2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cac:PostalAddress</w:t>
      </w:r>
      <w:proofErr w:type="spellEnd"/>
      <w:r w:rsidRPr="00611AF6">
        <w:rPr>
          <w:lang w:val="en-US" w:eastAsia="pl-PL"/>
        </w:rPr>
        <w:t>&gt;</w:t>
      </w:r>
    </w:p>
    <w:p w14:paraId="729314B7" w14:textId="750F3C3C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="00AB3541" w:rsidRPr="00611AF6">
        <w:rPr>
          <w:lang w:val="en-US" w:eastAsia="pl-PL"/>
        </w:rPr>
        <w:tab/>
      </w:r>
      <w:r w:rsidR="00AB3541" w:rsidRPr="00611AF6">
        <w:rPr>
          <w:lang w:val="en-US" w:eastAsia="pl-PL"/>
        </w:rPr>
        <w:tab/>
      </w:r>
      <w:r w:rsidR="00AB3541" w:rsidRPr="00611AF6">
        <w:rPr>
          <w:lang w:val="en-US" w:eastAsia="pl-PL"/>
        </w:rPr>
        <w:tab/>
        <w:t>&lt;</w:t>
      </w:r>
      <w:proofErr w:type="spellStart"/>
      <w:r w:rsidR="00AB3541" w:rsidRPr="00611AF6">
        <w:rPr>
          <w:lang w:val="en-US" w:eastAsia="pl-PL"/>
        </w:rPr>
        <w:t>cbc:StreetName</w:t>
      </w:r>
      <w:proofErr w:type="spellEnd"/>
      <w:r w:rsidR="00AB3541" w:rsidRPr="00611AF6">
        <w:rPr>
          <w:lang w:val="en-US" w:eastAsia="pl-PL"/>
        </w:rPr>
        <w:t>&gt;</w:t>
      </w:r>
      <w:proofErr w:type="spellStart"/>
      <w:r w:rsidR="00AB3541" w:rsidRPr="00611AF6">
        <w:rPr>
          <w:lang w:val="en-US" w:eastAsia="pl-PL"/>
        </w:rPr>
        <w:t>Drużbickiego</w:t>
      </w:r>
      <w:proofErr w:type="spellEnd"/>
      <w:r w:rsidR="00AB3541" w:rsidRPr="00611AF6">
        <w:rPr>
          <w:lang w:val="en-US" w:eastAsia="pl-PL"/>
        </w:rPr>
        <w:t xml:space="preserve"> </w:t>
      </w:r>
      <w:r w:rsidR="003650E5">
        <w:rPr>
          <w:lang w:val="en-US" w:eastAsia="pl-PL"/>
        </w:rPr>
        <w:t>8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cbc:StreetName</w:t>
      </w:r>
      <w:proofErr w:type="spellEnd"/>
      <w:r w:rsidRPr="00611AF6">
        <w:rPr>
          <w:lang w:val="en-US" w:eastAsia="pl-PL"/>
        </w:rPr>
        <w:t>&gt;</w:t>
      </w:r>
    </w:p>
    <w:p w14:paraId="0F8EB5B5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cbc:CityName</w:t>
      </w:r>
      <w:proofErr w:type="spellEnd"/>
      <w:r w:rsidRPr="00611AF6">
        <w:rPr>
          <w:lang w:val="en-US" w:eastAsia="pl-PL"/>
        </w:rPr>
        <w:t>&gt;</w:t>
      </w:r>
      <w:r w:rsidR="00AB3541" w:rsidRPr="00611AF6">
        <w:rPr>
          <w:lang w:val="en-US" w:eastAsia="pl-PL"/>
        </w:rPr>
        <w:t>Poznań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cbc:CityName</w:t>
      </w:r>
      <w:proofErr w:type="spellEnd"/>
      <w:r w:rsidRPr="00611AF6">
        <w:rPr>
          <w:lang w:val="en-US" w:eastAsia="pl-PL"/>
        </w:rPr>
        <w:t>&gt;</w:t>
      </w:r>
    </w:p>
    <w:p w14:paraId="70DD92BA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cbc:PostalZone</w:t>
      </w:r>
      <w:proofErr w:type="spellEnd"/>
      <w:r w:rsidRPr="00611AF6">
        <w:rPr>
          <w:lang w:val="en-US" w:eastAsia="pl-PL"/>
        </w:rPr>
        <w:t>&gt;</w:t>
      </w:r>
      <w:r w:rsidR="00AB3541" w:rsidRPr="00611AF6">
        <w:rPr>
          <w:lang w:val="en-US" w:eastAsia="pl-PL"/>
        </w:rPr>
        <w:t>61-693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cbc:PostalZone</w:t>
      </w:r>
      <w:proofErr w:type="spellEnd"/>
      <w:r w:rsidRPr="00611AF6">
        <w:rPr>
          <w:lang w:val="en-US" w:eastAsia="pl-PL"/>
        </w:rPr>
        <w:t>&gt;</w:t>
      </w:r>
    </w:p>
    <w:p w14:paraId="7F52EFB0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cac:Country</w:t>
      </w:r>
      <w:proofErr w:type="spellEnd"/>
      <w:r w:rsidRPr="00611AF6">
        <w:rPr>
          <w:lang w:val="en-US" w:eastAsia="pl-PL"/>
        </w:rPr>
        <w:t>&gt;</w:t>
      </w:r>
    </w:p>
    <w:p w14:paraId="54FFB483" w14:textId="05514F6D" w:rsidR="00904381" w:rsidRPr="00611AF6" w:rsidRDefault="000A3322" w:rsidP="000A3322">
      <w:pPr>
        <w:spacing w:after="0"/>
        <w:rPr>
          <w:lang w:val="en-US" w:eastAsia="pl-PL"/>
        </w:rPr>
      </w:pP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  <w:t>&lt;</w:t>
      </w:r>
      <w:proofErr w:type="spellStart"/>
      <w:r>
        <w:rPr>
          <w:lang w:val="en-US" w:eastAsia="pl-PL"/>
        </w:rPr>
        <w:t>cbc:IdentificationCode</w:t>
      </w:r>
      <w:proofErr w:type="spellEnd"/>
      <w:r w:rsidR="00904381" w:rsidRPr="00611AF6">
        <w:rPr>
          <w:lang w:val="en-US" w:eastAsia="pl-PL"/>
        </w:rPr>
        <w:t>&gt;PL&lt;/</w:t>
      </w:r>
      <w:proofErr w:type="spellStart"/>
      <w:r w:rsidR="00904381" w:rsidRPr="00611AF6">
        <w:rPr>
          <w:lang w:val="en-US" w:eastAsia="pl-PL"/>
        </w:rPr>
        <w:t>cbc:IdentificationCode</w:t>
      </w:r>
      <w:proofErr w:type="spellEnd"/>
      <w:r w:rsidR="00904381" w:rsidRPr="00611AF6">
        <w:rPr>
          <w:lang w:val="en-US" w:eastAsia="pl-PL"/>
        </w:rPr>
        <w:t>&gt;</w:t>
      </w:r>
    </w:p>
    <w:p w14:paraId="70BCF023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cac:Country</w:t>
      </w:r>
      <w:proofErr w:type="spellEnd"/>
      <w:r w:rsidRPr="00611AF6">
        <w:rPr>
          <w:lang w:val="en-US" w:eastAsia="pl-PL"/>
        </w:rPr>
        <w:t>&gt;</w:t>
      </w:r>
    </w:p>
    <w:p w14:paraId="1B5553CC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cac:PostalAddress</w:t>
      </w:r>
      <w:proofErr w:type="spellEnd"/>
      <w:r w:rsidRPr="00611AF6">
        <w:rPr>
          <w:lang w:val="en-US" w:eastAsia="pl-PL"/>
        </w:rPr>
        <w:t>&gt;</w:t>
      </w:r>
    </w:p>
    <w:p w14:paraId="337C6DE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cac:PartyTaxScheme</w:t>
      </w:r>
      <w:proofErr w:type="spellEnd"/>
      <w:r w:rsidRPr="00611AF6">
        <w:rPr>
          <w:lang w:val="en-US" w:eastAsia="pl-PL"/>
        </w:rPr>
        <w:t>&gt;</w:t>
      </w:r>
    </w:p>
    <w:p w14:paraId="518DFEAE" w14:textId="61BA5B4B" w:rsidR="00904381" w:rsidRPr="00611AF6" w:rsidRDefault="00904381" w:rsidP="0015370A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cbc:CompanyID</w:t>
      </w:r>
      <w:proofErr w:type="spellEnd"/>
      <w:r w:rsidRPr="00611AF6">
        <w:rPr>
          <w:lang w:val="en-US" w:eastAsia="pl-PL"/>
        </w:rPr>
        <w:t>&gt;</w:t>
      </w:r>
      <w:r w:rsidR="00193C76">
        <w:rPr>
          <w:lang w:val="en-US" w:eastAsia="pl-PL"/>
        </w:rPr>
        <w:t>PL</w:t>
      </w:r>
      <w:r w:rsidR="00AB3541" w:rsidRPr="00611AF6">
        <w:rPr>
          <w:lang w:val="en-US" w:eastAsia="pl-PL"/>
        </w:rPr>
        <w:t>5260207427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cbc:CompanyID</w:t>
      </w:r>
      <w:proofErr w:type="spellEnd"/>
      <w:r w:rsidRPr="00611AF6">
        <w:rPr>
          <w:lang w:val="en-US" w:eastAsia="pl-PL"/>
        </w:rPr>
        <w:t>&gt;</w:t>
      </w:r>
    </w:p>
    <w:p w14:paraId="4F702E2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cac:TaxScheme</w:t>
      </w:r>
      <w:proofErr w:type="spellEnd"/>
      <w:r w:rsidRPr="00611AF6">
        <w:rPr>
          <w:lang w:val="en-US" w:eastAsia="pl-PL"/>
        </w:rPr>
        <w:t>&gt;</w:t>
      </w:r>
    </w:p>
    <w:p w14:paraId="1DA873C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&gt;VAT&lt;/</w:t>
      </w:r>
      <w:proofErr w:type="spellStart"/>
      <w:r w:rsidRPr="00611AF6">
        <w:rPr>
          <w:lang w:val="en-US" w:eastAsia="pl-PL"/>
        </w:rPr>
        <w:t>cbc:ID</w:t>
      </w:r>
      <w:proofErr w:type="spellEnd"/>
      <w:r w:rsidRPr="00611AF6">
        <w:rPr>
          <w:lang w:val="en-US" w:eastAsia="pl-PL"/>
        </w:rPr>
        <w:t>&gt;</w:t>
      </w:r>
    </w:p>
    <w:p w14:paraId="626F5830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cac:TaxScheme</w:t>
      </w:r>
      <w:proofErr w:type="spellEnd"/>
      <w:r w:rsidRPr="00611AF6">
        <w:rPr>
          <w:lang w:val="en-US" w:eastAsia="pl-PL"/>
        </w:rPr>
        <w:t>&gt;</w:t>
      </w:r>
    </w:p>
    <w:p w14:paraId="649705AC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cac:PartyTaxScheme</w:t>
      </w:r>
      <w:proofErr w:type="spellEnd"/>
      <w:r w:rsidRPr="00611AF6">
        <w:rPr>
          <w:lang w:val="en-US" w:eastAsia="pl-PL"/>
        </w:rPr>
        <w:t>&gt;</w:t>
      </w:r>
    </w:p>
    <w:p w14:paraId="10C18854" w14:textId="77777777" w:rsidR="00904381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cac:PartyLegalEntity</w:t>
      </w:r>
      <w:proofErr w:type="spellEnd"/>
      <w:r w:rsidRPr="00611AF6">
        <w:rPr>
          <w:lang w:val="en-US" w:eastAsia="pl-PL"/>
        </w:rPr>
        <w:t>&gt;</w:t>
      </w:r>
    </w:p>
    <w:p w14:paraId="6B97C71E" w14:textId="77777777" w:rsidR="00193C76" w:rsidRPr="00611AF6" w:rsidRDefault="00193C76" w:rsidP="00904381">
      <w:pPr>
        <w:spacing w:after="0"/>
        <w:rPr>
          <w:lang w:val="en-US" w:eastAsia="pl-PL"/>
        </w:rPr>
      </w:pP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 w:rsidRPr="00193C76">
        <w:rPr>
          <w:lang w:val="en-US" w:eastAsia="pl-PL"/>
        </w:rPr>
        <w:t>&lt;</w:t>
      </w:r>
      <w:proofErr w:type="spellStart"/>
      <w:r w:rsidRPr="00193C76">
        <w:rPr>
          <w:lang w:val="en-US" w:eastAsia="pl-PL"/>
        </w:rPr>
        <w:t>cbc:RegistrationName</w:t>
      </w:r>
      <w:proofErr w:type="spellEnd"/>
      <w:r w:rsidRPr="00193C76">
        <w:rPr>
          <w:lang w:val="en-US" w:eastAsia="pl-PL"/>
        </w:rPr>
        <w:t xml:space="preserve">&gt;Nazwa </w:t>
      </w:r>
      <w:proofErr w:type="spellStart"/>
      <w:r w:rsidRPr="00193C76">
        <w:rPr>
          <w:lang w:val="en-US" w:eastAsia="pl-PL"/>
        </w:rPr>
        <w:t>firmy</w:t>
      </w:r>
      <w:proofErr w:type="spellEnd"/>
      <w:r w:rsidRPr="00193C76">
        <w:rPr>
          <w:lang w:val="en-US" w:eastAsia="pl-PL"/>
        </w:rPr>
        <w:t>&lt;/</w:t>
      </w:r>
      <w:proofErr w:type="spellStart"/>
      <w:r w:rsidRPr="00193C76">
        <w:rPr>
          <w:lang w:val="en-US" w:eastAsia="pl-PL"/>
        </w:rPr>
        <w:t>cbc:RegistrationName</w:t>
      </w:r>
      <w:proofErr w:type="spellEnd"/>
      <w:r w:rsidRPr="00193C76">
        <w:rPr>
          <w:lang w:val="en-US" w:eastAsia="pl-PL"/>
        </w:rPr>
        <w:t>&gt;</w:t>
      </w:r>
    </w:p>
    <w:p w14:paraId="0A6A7879" w14:textId="1E4D64D5" w:rsidR="00904381" w:rsidRPr="00611AF6" w:rsidRDefault="00904381" w:rsidP="0015370A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cbc:CompanyID</w:t>
      </w:r>
      <w:proofErr w:type="spellEnd"/>
      <w:r w:rsidRPr="00611AF6">
        <w:rPr>
          <w:lang w:val="en-US" w:eastAsia="pl-PL"/>
        </w:rPr>
        <w:t>&gt;</w:t>
      </w:r>
      <w:r w:rsidR="00DE31C7">
        <w:rPr>
          <w:lang w:val="en-US" w:eastAsia="pl-PL"/>
        </w:rPr>
        <w:t>PL</w:t>
      </w:r>
      <w:r w:rsidR="00AB3541" w:rsidRPr="00611AF6">
        <w:rPr>
          <w:lang w:val="en-US" w:eastAsia="pl-PL"/>
        </w:rPr>
        <w:t>011518197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cbc:CompanyID</w:t>
      </w:r>
      <w:proofErr w:type="spellEnd"/>
      <w:r w:rsidRPr="00611AF6">
        <w:rPr>
          <w:lang w:val="en-US" w:eastAsia="pl-PL"/>
        </w:rPr>
        <w:t>&gt;</w:t>
      </w:r>
    </w:p>
    <w:p w14:paraId="319C7EB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cac:PartyLegalEntity</w:t>
      </w:r>
      <w:proofErr w:type="spellEnd"/>
      <w:r w:rsidRPr="00611AF6">
        <w:rPr>
          <w:lang w:val="en-US" w:eastAsia="pl-PL"/>
        </w:rPr>
        <w:t>&gt;</w:t>
      </w:r>
    </w:p>
    <w:p w14:paraId="5BB70F1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cac:Contact</w:t>
      </w:r>
      <w:proofErr w:type="spellEnd"/>
      <w:r w:rsidRPr="00611AF6">
        <w:rPr>
          <w:lang w:val="en-US" w:eastAsia="pl-PL"/>
        </w:rPr>
        <w:t>&gt;</w:t>
      </w:r>
    </w:p>
    <w:p w14:paraId="18CBF8C6" w14:textId="4B609222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cbc:ElectronicMail</w:t>
      </w:r>
      <w:proofErr w:type="spellEnd"/>
      <w:r w:rsidRPr="00611AF6">
        <w:rPr>
          <w:lang w:val="en-US" w:eastAsia="pl-PL"/>
        </w:rPr>
        <w:t>&gt;</w:t>
      </w:r>
      <w:r w:rsidR="00C56ADD" w:rsidRPr="00611AF6">
        <w:rPr>
          <w:lang w:val="en-US" w:eastAsia="pl-PL"/>
        </w:rPr>
        <w:t>office</w:t>
      </w:r>
      <w:r w:rsidRPr="00611AF6">
        <w:rPr>
          <w:lang w:val="en-US" w:eastAsia="pl-PL"/>
        </w:rPr>
        <w:t>@</w:t>
      </w:r>
      <w:r w:rsidR="003650E5">
        <w:rPr>
          <w:lang w:val="en-US" w:eastAsia="pl-PL"/>
        </w:rPr>
        <w:t>endor</w:t>
      </w:r>
      <w:r w:rsidR="00C56ADD" w:rsidRPr="00611AF6">
        <w:rPr>
          <w:lang w:val="en-US" w:eastAsia="pl-PL"/>
        </w:rPr>
        <w:t>.pl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cbc:ElectronicMail</w:t>
      </w:r>
      <w:proofErr w:type="spellEnd"/>
      <w:r w:rsidRPr="00611AF6">
        <w:rPr>
          <w:lang w:val="en-US" w:eastAsia="pl-PL"/>
        </w:rPr>
        <w:t>&gt;</w:t>
      </w:r>
    </w:p>
    <w:p w14:paraId="6413759B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cac:Contact</w:t>
      </w:r>
      <w:proofErr w:type="spellEnd"/>
      <w:r w:rsidRPr="00611AF6">
        <w:rPr>
          <w:lang w:val="en-US" w:eastAsia="pl-PL"/>
        </w:rPr>
        <w:t>&gt;</w:t>
      </w:r>
    </w:p>
    <w:p w14:paraId="5993A58E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cac:Party</w:t>
      </w:r>
      <w:proofErr w:type="spellEnd"/>
      <w:r w:rsidRPr="00611AF6">
        <w:rPr>
          <w:lang w:val="en-US" w:eastAsia="pl-PL"/>
        </w:rPr>
        <w:t>&gt;</w:t>
      </w:r>
    </w:p>
    <w:p w14:paraId="10432828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lastRenderedPageBreak/>
        <w:tab/>
        <w:t>&lt;/</w:t>
      </w:r>
      <w:proofErr w:type="spellStart"/>
      <w:r w:rsidRPr="00611AF6">
        <w:rPr>
          <w:lang w:val="en-US" w:eastAsia="pl-PL"/>
        </w:rPr>
        <w:t>cac:AccountingSupplierParty</w:t>
      </w:r>
      <w:proofErr w:type="spellEnd"/>
      <w:r w:rsidRPr="00611AF6">
        <w:rPr>
          <w:lang w:val="en-US" w:eastAsia="pl-PL"/>
        </w:rPr>
        <w:t>&gt;</w:t>
      </w:r>
    </w:p>
    <w:p w14:paraId="7B684BC3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cac:AccountingCustomerParty</w:t>
      </w:r>
      <w:proofErr w:type="spellEnd"/>
      <w:r w:rsidRPr="00611AF6">
        <w:rPr>
          <w:lang w:val="en-US" w:eastAsia="pl-PL"/>
        </w:rPr>
        <w:t>&gt;</w:t>
      </w:r>
    </w:p>
    <w:p w14:paraId="6B2F71B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cac:Party</w:t>
      </w:r>
      <w:proofErr w:type="spellEnd"/>
      <w:r w:rsidRPr="00611AF6">
        <w:rPr>
          <w:lang w:val="en-US" w:eastAsia="pl-PL"/>
        </w:rPr>
        <w:t>&gt;</w:t>
      </w:r>
    </w:p>
    <w:p w14:paraId="162B9A9C" w14:textId="17F0F92D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cbc:EndpointID</w:t>
      </w:r>
      <w:proofErr w:type="spell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schemeID</w:t>
      </w:r>
      <w:proofErr w:type="spellEnd"/>
      <w:r w:rsidRPr="00611AF6">
        <w:rPr>
          <w:lang w:val="en-US" w:eastAsia="pl-PL"/>
        </w:rPr>
        <w:t>="</w:t>
      </w:r>
      <w:r w:rsidR="00DE31C7">
        <w:rPr>
          <w:lang w:val="en-US" w:eastAsia="pl-PL"/>
        </w:rPr>
        <w:t>0088</w:t>
      </w:r>
      <w:r w:rsidRPr="00611AF6">
        <w:rPr>
          <w:lang w:val="en-US" w:eastAsia="pl-PL"/>
        </w:rPr>
        <w:t>"&gt;</w:t>
      </w:r>
      <w:r w:rsidR="003650E5" w:rsidRPr="003650E5">
        <w:rPr>
          <w:lang w:val="en-US" w:eastAsia="pl-PL"/>
        </w:rPr>
        <w:t>5900009900002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cbc:EndpointID</w:t>
      </w:r>
      <w:proofErr w:type="spellEnd"/>
      <w:r w:rsidRPr="00611AF6">
        <w:rPr>
          <w:lang w:val="en-US" w:eastAsia="pl-PL"/>
        </w:rPr>
        <w:t>&gt;</w:t>
      </w:r>
    </w:p>
    <w:p w14:paraId="21D70DA5" w14:textId="77777777" w:rsidR="00904381" w:rsidRDefault="00904381" w:rsidP="00904381">
      <w:pPr>
        <w:spacing w:after="0"/>
        <w:rPr>
          <w:lang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>
        <w:rPr>
          <w:lang w:eastAsia="pl-PL"/>
        </w:rPr>
        <w:t>&lt;</w:t>
      </w:r>
      <w:proofErr w:type="spellStart"/>
      <w:r>
        <w:rPr>
          <w:lang w:eastAsia="pl-PL"/>
        </w:rPr>
        <w:t>cac:PartyName</w:t>
      </w:r>
      <w:proofErr w:type="spellEnd"/>
      <w:r>
        <w:rPr>
          <w:lang w:eastAsia="pl-PL"/>
        </w:rPr>
        <w:t>&gt;</w:t>
      </w:r>
    </w:p>
    <w:p w14:paraId="5233248B" w14:textId="77777777" w:rsidR="00904381" w:rsidRDefault="00904381" w:rsidP="00904381">
      <w:pPr>
        <w:spacing w:after="0"/>
        <w:rPr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&lt;</w:t>
      </w:r>
      <w:proofErr w:type="spellStart"/>
      <w:r>
        <w:rPr>
          <w:lang w:eastAsia="pl-PL"/>
        </w:rPr>
        <w:t>cbc:Name</w:t>
      </w:r>
      <w:proofErr w:type="spellEnd"/>
      <w:r>
        <w:rPr>
          <w:lang w:eastAsia="pl-PL"/>
        </w:rPr>
        <w:t>&gt;</w:t>
      </w:r>
      <w:r w:rsidR="00C56ADD">
        <w:rPr>
          <w:lang w:eastAsia="pl-PL"/>
        </w:rPr>
        <w:t>Instytut Logistyki i Magazynowania</w:t>
      </w:r>
      <w:r>
        <w:rPr>
          <w:lang w:eastAsia="pl-PL"/>
        </w:rPr>
        <w:t>&lt;/</w:t>
      </w:r>
      <w:proofErr w:type="spellStart"/>
      <w:r>
        <w:rPr>
          <w:lang w:eastAsia="pl-PL"/>
        </w:rPr>
        <w:t>cbc:Name</w:t>
      </w:r>
      <w:proofErr w:type="spellEnd"/>
      <w:r>
        <w:rPr>
          <w:lang w:eastAsia="pl-PL"/>
        </w:rPr>
        <w:t>&gt;</w:t>
      </w:r>
    </w:p>
    <w:p w14:paraId="0F0DCBC8" w14:textId="77777777" w:rsidR="00904381" w:rsidRPr="00611AF6" w:rsidRDefault="00904381" w:rsidP="00904381">
      <w:pPr>
        <w:spacing w:after="0"/>
        <w:rPr>
          <w:lang w:val="en-US"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cac:PartyName</w:t>
      </w:r>
      <w:proofErr w:type="spellEnd"/>
      <w:r w:rsidRPr="00611AF6">
        <w:rPr>
          <w:lang w:val="en-US" w:eastAsia="pl-PL"/>
        </w:rPr>
        <w:t>&gt;</w:t>
      </w:r>
    </w:p>
    <w:p w14:paraId="1F4F5E9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cac:PostalAddress</w:t>
      </w:r>
      <w:proofErr w:type="spellEnd"/>
      <w:r w:rsidRPr="00611AF6">
        <w:rPr>
          <w:lang w:val="en-US" w:eastAsia="pl-PL"/>
        </w:rPr>
        <w:t>&gt;</w:t>
      </w:r>
    </w:p>
    <w:p w14:paraId="42EDBE9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cbc:StreetName</w:t>
      </w:r>
      <w:proofErr w:type="spellEnd"/>
      <w:r w:rsidRPr="00611AF6">
        <w:rPr>
          <w:lang w:val="en-US" w:eastAsia="pl-PL"/>
        </w:rPr>
        <w:t>&gt;</w:t>
      </w:r>
      <w:proofErr w:type="spellStart"/>
      <w:r w:rsidR="00C56ADD" w:rsidRPr="00611AF6">
        <w:rPr>
          <w:lang w:val="en-US" w:eastAsia="pl-PL"/>
        </w:rPr>
        <w:t>Estkowskiego</w:t>
      </w:r>
      <w:proofErr w:type="spellEnd"/>
      <w:r w:rsidR="00C56ADD" w:rsidRPr="00611AF6">
        <w:rPr>
          <w:lang w:val="en-US" w:eastAsia="pl-PL"/>
        </w:rPr>
        <w:t xml:space="preserve"> 6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cbc:StreetName</w:t>
      </w:r>
      <w:proofErr w:type="spellEnd"/>
      <w:r w:rsidRPr="00611AF6">
        <w:rPr>
          <w:lang w:val="en-US" w:eastAsia="pl-PL"/>
        </w:rPr>
        <w:t>&gt;</w:t>
      </w:r>
    </w:p>
    <w:p w14:paraId="35B6B0D4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cbc:CityName</w:t>
      </w:r>
      <w:proofErr w:type="spellEnd"/>
      <w:r w:rsidRPr="00611AF6">
        <w:rPr>
          <w:lang w:val="en-US" w:eastAsia="pl-PL"/>
        </w:rPr>
        <w:t>&gt;</w:t>
      </w:r>
      <w:r w:rsidR="00C56ADD" w:rsidRPr="00611AF6">
        <w:rPr>
          <w:lang w:val="en-US" w:eastAsia="pl-PL"/>
        </w:rPr>
        <w:t>Poznań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cbc:CityName</w:t>
      </w:r>
      <w:proofErr w:type="spellEnd"/>
      <w:r w:rsidRPr="00611AF6">
        <w:rPr>
          <w:lang w:val="en-US" w:eastAsia="pl-PL"/>
        </w:rPr>
        <w:t>&gt;</w:t>
      </w:r>
    </w:p>
    <w:p w14:paraId="3CAA9167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cbc:PostalZone</w:t>
      </w:r>
      <w:proofErr w:type="spellEnd"/>
      <w:r w:rsidRPr="00611AF6">
        <w:rPr>
          <w:lang w:val="en-US" w:eastAsia="pl-PL"/>
        </w:rPr>
        <w:t>&gt;</w:t>
      </w:r>
      <w:r w:rsidR="00C56ADD" w:rsidRPr="00611AF6">
        <w:rPr>
          <w:lang w:val="en-US" w:eastAsia="pl-PL"/>
        </w:rPr>
        <w:t>61-755</w:t>
      </w:r>
      <w:r w:rsidRPr="00611AF6">
        <w:rPr>
          <w:lang w:val="en-US" w:eastAsia="pl-PL"/>
        </w:rPr>
        <w:t>&lt;/</w:t>
      </w:r>
      <w:proofErr w:type="spellStart"/>
      <w:r w:rsidRPr="00611AF6">
        <w:rPr>
          <w:lang w:val="en-US" w:eastAsia="pl-PL"/>
        </w:rPr>
        <w:t>cbc:PostalZone</w:t>
      </w:r>
      <w:proofErr w:type="spellEnd"/>
      <w:r w:rsidRPr="00611AF6">
        <w:rPr>
          <w:lang w:val="en-US" w:eastAsia="pl-PL"/>
        </w:rPr>
        <w:t>&gt;</w:t>
      </w:r>
    </w:p>
    <w:p w14:paraId="7698F4D5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cac:Country</w:t>
      </w:r>
      <w:proofErr w:type="spellEnd"/>
      <w:r w:rsidRPr="00611AF6">
        <w:rPr>
          <w:lang w:val="en-US" w:eastAsia="pl-PL"/>
        </w:rPr>
        <w:t>&gt;</w:t>
      </w:r>
    </w:p>
    <w:p w14:paraId="37C0C4D9" w14:textId="5D5C1AB2" w:rsidR="00904381" w:rsidRPr="00611AF6" w:rsidRDefault="000A3322" w:rsidP="000A3322">
      <w:pPr>
        <w:spacing w:after="0"/>
        <w:rPr>
          <w:lang w:val="en-US" w:eastAsia="pl-PL"/>
        </w:rPr>
      </w:pP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</w:r>
      <w:r>
        <w:rPr>
          <w:lang w:val="en-US" w:eastAsia="pl-PL"/>
        </w:rPr>
        <w:tab/>
        <w:t>&lt;</w:t>
      </w:r>
      <w:proofErr w:type="spellStart"/>
      <w:r>
        <w:rPr>
          <w:lang w:val="en-US" w:eastAsia="pl-PL"/>
        </w:rPr>
        <w:t>cbc:IdentificationCode</w:t>
      </w:r>
      <w:proofErr w:type="spellEnd"/>
      <w:r w:rsidR="00904381" w:rsidRPr="00611AF6">
        <w:rPr>
          <w:lang w:val="en-US" w:eastAsia="pl-PL"/>
        </w:rPr>
        <w:t>&gt;</w:t>
      </w:r>
      <w:r w:rsidR="00C56ADD" w:rsidRPr="00611AF6">
        <w:rPr>
          <w:lang w:val="en-US" w:eastAsia="pl-PL"/>
        </w:rPr>
        <w:t>PL</w:t>
      </w:r>
      <w:r w:rsidR="00904381" w:rsidRPr="00611AF6">
        <w:rPr>
          <w:lang w:val="en-US" w:eastAsia="pl-PL"/>
        </w:rPr>
        <w:t>&lt;/</w:t>
      </w:r>
      <w:proofErr w:type="spellStart"/>
      <w:r w:rsidR="00904381" w:rsidRPr="00611AF6">
        <w:rPr>
          <w:lang w:val="en-US" w:eastAsia="pl-PL"/>
        </w:rPr>
        <w:t>cbc:IdentificationCode</w:t>
      </w:r>
      <w:proofErr w:type="spellEnd"/>
      <w:r w:rsidR="00904381" w:rsidRPr="00611AF6">
        <w:rPr>
          <w:lang w:val="en-US" w:eastAsia="pl-PL"/>
        </w:rPr>
        <w:t>&gt;</w:t>
      </w:r>
    </w:p>
    <w:p w14:paraId="794C86E7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cac:Country</w:t>
      </w:r>
      <w:proofErr w:type="spellEnd"/>
      <w:r w:rsidRPr="00611AF6">
        <w:rPr>
          <w:lang w:val="en-US" w:eastAsia="pl-PL"/>
        </w:rPr>
        <w:t>&gt;</w:t>
      </w:r>
    </w:p>
    <w:p w14:paraId="07E05677" w14:textId="77777777" w:rsidR="00904381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cac:PostalAddress</w:t>
      </w:r>
      <w:proofErr w:type="spellEnd"/>
      <w:r w:rsidRPr="00611AF6">
        <w:rPr>
          <w:lang w:val="en-US" w:eastAsia="pl-PL"/>
        </w:rPr>
        <w:t>&gt;</w:t>
      </w:r>
    </w:p>
    <w:p w14:paraId="4461C129" w14:textId="77777777" w:rsidR="00CF2ADC" w:rsidRPr="00CF2ADC" w:rsidRDefault="00CF2ADC" w:rsidP="00CF2ADC">
      <w:pPr>
        <w:spacing w:after="0"/>
        <w:rPr>
          <w:lang w:val="en-US" w:eastAsia="pl-PL"/>
        </w:rPr>
      </w:pP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</w:t>
      </w:r>
      <w:proofErr w:type="spellStart"/>
      <w:r w:rsidRPr="00CF2ADC">
        <w:rPr>
          <w:lang w:val="en-US" w:eastAsia="pl-PL"/>
        </w:rPr>
        <w:t>cac:PartyLegalEntity</w:t>
      </w:r>
      <w:proofErr w:type="spellEnd"/>
      <w:r w:rsidRPr="00CF2ADC">
        <w:rPr>
          <w:lang w:val="en-US" w:eastAsia="pl-PL"/>
        </w:rPr>
        <w:t>&gt;</w:t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</w:t>
      </w:r>
      <w:proofErr w:type="spellStart"/>
      <w:r w:rsidRPr="00CF2ADC">
        <w:rPr>
          <w:lang w:val="en-US" w:eastAsia="pl-PL"/>
        </w:rPr>
        <w:t>cbc:RegistrationName</w:t>
      </w:r>
      <w:proofErr w:type="spellEnd"/>
      <w:r w:rsidRPr="00CF2ADC">
        <w:rPr>
          <w:lang w:val="en-US" w:eastAsia="pl-PL"/>
        </w:rPr>
        <w:t xml:space="preserve">&gt;Nazwa </w:t>
      </w:r>
      <w:proofErr w:type="spellStart"/>
      <w:r w:rsidRPr="00CF2ADC">
        <w:rPr>
          <w:lang w:val="en-US" w:eastAsia="pl-PL"/>
        </w:rPr>
        <w:t>firmy</w:t>
      </w:r>
      <w:proofErr w:type="spellEnd"/>
      <w:r w:rsidRPr="00CF2ADC">
        <w:rPr>
          <w:lang w:val="en-US" w:eastAsia="pl-PL"/>
        </w:rPr>
        <w:t>&lt;/</w:t>
      </w:r>
      <w:proofErr w:type="spellStart"/>
      <w:r w:rsidRPr="00CF2ADC">
        <w:rPr>
          <w:lang w:val="en-US" w:eastAsia="pl-PL"/>
        </w:rPr>
        <w:t>cbc:RegistrationName</w:t>
      </w:r>
      <w:proofErr w:type="spellEnd"/>
      <w:r w:rsidRPr="00CF2ADC">
        <w:rPr>
          <w:lang w:val="en-US" w:eastAsia="pl-PL"/>
        </w:rPr>
        <w:t>&gt;</w:t>
      </w:r>
    </w:p>
    <w:p w14:paraId="753C28FE" w14:textId="728A324B" w:rsidR="00CF2ADC" w:rsidRPr="00CF2ADC" w:rsidRDefault="00CF2ADC" w:rsidP="0015370A">
      <w:pPr>
        <w:spacing w:after="0"/>
        <w:rPr>
          <w:lang w:val="en-US" w:eastAsia="pl-PL"/>
        </w:rPr>
      </w:pP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</w:t>
      </w:r>
      <w:proofErr w:type="spellStart"/>
      <w:r w:rsidRPr="00CF2ADC">
        <w:rPr>
          <w:lang w:val="en-US" w:eastAsia="pl-PL"/>
        </w:rPr>
        <w:t>cbc:CompanyID</w:t>
      </w:r>
      <w:proofErr w:type="spellEnd"/>
      <w:r w:rsidRPr="00CF2ADC">
        <w:rPr>
          <w:lang w:val="en-US" w:eastAsia="pl-PL"/>
        </w:rPr>
        <w:t>&gt;</w:t>
      </w:r>
      <w:r w:rsidR="00DE31C7">
        <w:rPr>
          <w:lang w:val="en-US" w:eastAsia="pl-PL"/>
        </w:rPr>
        <w:t>PL</w:t>
      </w:r>
      <w:r w:rsidRPr="00CF2ADC">
        <w:rPr>
          <w:lang w:val="en-US" w:eastAsia="pl-PL"/>
        </w:rPr>
        <w:t>540269750&lt;/</w:t>
      </w:r>
      <w:proofErr w:type="spellStart"/>
      <w:r w:rsidRPr="00CF2ADC">
        <w:rPr>
          <w:lang w:val="en-US" w:eastAsia="pl-PL"/>
        </w:rPr>
        <w:t>cbc:CompanyID</w:t>
      </w:r>
      <w:proofErr w:type="spellEnd"/>
      <w:r w:rsidRPr="00CF2ADC">
        <w:rPr>
          <w:lang w:val="en-US" w:eastAsia="pl-PL"/>
        </w:rPr>
        <w:t>&gt;</w:t>
      </w:r>
    </w:p>
    <w:p w14:paraId="1FFD9615" w14:textId="77777777" w:rsidR="00CF2ADC" w:rsidRPr="00611AF6" w:rsidRDefault="00CF2ADC" w:rsidP="00CF2ADC">
      <w:pPr>
        <w:spacing w:after="0"/>
        <w:rPr>
          <w:lang w:val="en-US" w:eastAsia="pl-PL"/>
        </w:rPr>
      </w:pP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</w:r>
      <w:r w:rsidRPr="00CF2ADC">
        <w:rPr>
          <w:lang w:val="en-US" w:eastAsia="pl-PL"/>
        </w:rPr>
        <w:tab/>
        <w:t>&lt;/</w:t>
      </w:r>
      <w:proofErr w:type="spellStart"/>
      <w:r w:rsidRPr="00CF2ADC">
        <w:rPr>
          <w:lang w:val="en-US" w:eastAsia="pl-PL"/>
        </w:rPr>
        <w:t>cac:PartyLegalEntity</w:t>
      </w:r>
      <w:proofErr w:type="spellEnd"/>
      <w:r w:rsidRPr="00CF2ADC">
        <w:rPr>
          <w:lang w:val="en-US" w:eastAsia="pl-PL"/>
        </w:rPr>
        <w:t>&gt;</w:t>
      </w:r>
    </w:p>
    <w:p w14:paraId="5E735634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cac:Party</w:t>
      </w:r>
      <w:proofErr w:type="spellEnd"/>
      <w:r w:rsidRPr="00611AF6">
        <w:rPr>
          <w:lang w:val="en-US" w:eastAsia="pl-PL"/>
        </w:rPr>
        <w:t>&gt;</w:t>
      </w:r>
    </w:p>
    <w:p w14:paraId="09BEFA09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cac:AccountingCustomerParty</w:t>
      </w:r>
      <w:proofErr w:type="spellEnd"/>
      <w:r w:rsidRPr="00611AF6">
        <w:rPr>
          <w:lang w:val="en-US" w:eastAsia="pl-PL"/>
        </w:rPr>
        <w:t>&gt;</w:t>
      </w:r>
    </w:p>
    <w:p w14:paraId="558CA577" w14:textId="6E123281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cac:LegalMonetaryTotal</w:t>
      </w:r>
      <w:proofErr w:type="spellEnd"/>
      <w:r w:rsidRPr="00611AF6">
        <w:rPr>
          <w:lang w:val="en-US" w:eastAsia="pl-PL"/>
        </w:rPr>
        <w:t>&gt;</w:t>
      </w:r>
    </w:p>
    <w:p w14:paraId="2E8D2734" w14:textId="4E41C155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cbc:LineExtensionAmount</w:t>
      </w:r>
      <w:proofErr w:type="spell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currencyID</w:t>
      </w:r>
      <w:proofErr w:type="spellEnd"/>
      <w:r w:rsidRPr="00611AF6">
        <w:rPr>
          <w:lang w:val="en-US" w:eastAsia="pl-PL"/>
        </w:rPr>
        <w:t>="</w:t>
      </w:r>
      <w:r w:rsidR="00714620">
        <w:rPr>
          <w:lang w:val="en-US" w:eastAsia="pl-PL"/>
        </w:rPr>
        <w:t>PLN”</w:t>
      </w:r>
      <w:r w:rsidRPr="00611AF6">
        <w:rPr>
          <w:lang w:val="en-US" w:eastAsia="pl-PL"/>
        </w:rPr>
        <w:t>&gt;800.00&lt;/</w:t>
      </w:r>
      <w:proofErr w:type="spellStart"/>
      <w:r w:rsidRPr="00611AF6">
        <w:rPr>
          <w:lang w:val="en-US" w:eastAsia="pl-PL"/>
        </w:rPr>
        <w:t>cbc:LineExtensionAmount</w:t>
      </w:r>
      <w:proofErr w:type="spellEnd"/>
      <w:r w:rsidRPr="00611AF6">
        <w:rPr>
          <w:lang w:val="en-US" w:eastAsia="pl-PL"/>
        </w:rPr>
        <w:t>&gt;</w:t>
      </w:r>
      <w:r w:rsidRPr="00611AF6">
        <w:rPr>
          <w:lang w:val="en-US" w:eastAsia="pl-PL"/>
        </w:rPr>
        <w:tab/>
      </w:r>
      <w:r w:rsidRPr="00611AF6">
        <w:rPr>
          <w:lang w:val="en-US" w:eastAsia="pl-PL"/>
        </w:rPr>
        <w:tab/>
        <w:t>&lt;</w:t>
      </w:r>
      <w:proofErr w:type="spellStart"/>
      <w:r w:rsidRPr="00611AF6">
        <w:rPr>
          <w:lang w:val="en-US" w:eastAsia="pl-PL"/>
        </w:rPr>
        <w:t>cbc:PayableAmount</w:t>
      </w:r>
      <w:proofErr w:type="spellEnd"/>
      <w:r w:rsidRPr="00611AF6">
        <w:rPr>
          <w:lang w:val="en-US" w:eastAsia="pl-PL"/>
        </w:rPr>
        <w:t xml:space="preserve"> </w:t>
      </w:r>
      <w:proofErr w:type="spellStart"/>
      <w:r w:rsidRPr="00611AF6">
        <w:rPr>
          <w:lang w:val="en-US" w:eastAsia="pl-PL"/>
        </w:rPr>
        <w:t>currencyID</w:t>
      </w:r>
      <w:proofErr w:type="spellEnd"/>
      <w:r w:rsidRPr="00611AF6">
        <w:rPr>
          <w:lang w:val="en-US" w:eastAsia="pl-PL"/>
        </w:rPr>
        <w:t>="</w:t>
      </w:r>
      <w:r w:rsidR="000C0E86">
        <w:rPr>
          <w:lang w:val="en-US" w:eastAsia="pl-PL"/>
        </w:rPr>
        <w:t>PLN</w:t>
      </w:r>
      <w:r w:rsidRPr="00611AF6">
        <w:rPr>
          <w:lang w:val="en-US" w:eastAsia="pl-PL"/>
        </w:rPr>
        <w:t>"&gt;</w:t>
      </w:r>
      <w:r w:rsidR="00755A93" w:rsidRPr="00611AF6">
        <w:rPr>
          <w:lang w:val="en-US" w:eastAsia="pl-PL"/>
        </w:rPr>
        <w:t>8</w:t>
      </w:r>
      <w:r w:rsidR="00185AE2">
        <w:rPr>
          <w:lang w:val="en-US" w:eastAsia="pl-PL"/>
        </w:rPr>
        <w:t>00</w:t>
      </w:r>
      <w:r w:rsidRPr="00611AF6">
        <w:rPr>
          <w:lang w:val="en-US" w:eastAsia="pl-PL"/>
        </w:rPr>
        <w:t>.00&lt;/</w:t>
      </w:r>
      <w:proofErr w:type="spellStart"/>
      <w:r w:rsidRPr="00611AF6">
        <w:rPr>
          <w:lang w:val="en-US" w:eastAsia="pl-PL"/>
        </w:rPr>
        <w:t>cbc:PayableAmount</w:t>
      </w:r>
      <w:proofErr w:type="spellEnd"/>
      <w:r w:rsidRPr="00611AF6">
        <w:rPr>
          <w:lang w:val="en-US" w:eastAsia="pl-PL"/>
        </w:rPr>
        <w:t>&gt;</w:t>
      </w:r>
    </w:p>
    <w:p w14:paraId="7825BABF" w14:textId="77777777" w:rsidR="00904381" w:rsidRPr="00611AF6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ab/>
        <w:t>&lt;/</w:t>
      </w:r>
      <w:proofErr w:type="spellStart"/>
      <w:r w:rsidRPr="00611AF6">
        <w:rPr>
          <w:lang w:val="en-US" w:eastAsia="pl-PL"/>
        </w:rPr>
        <w:t>cac:LegalMonetaryTotal</w:t>
      </w:r>
      <w:proofErr w:type="spellEnd"/>
      <w:r w:rsidRPr="00611AF6">
        <w:rPr>
          <w:lang w:val="en-US" w:eastAsia="pl-PL"/>
        </w:rPr>
        <w:t>&gt;</w:t>
      </w:r>
    </w:p>
    <w:p w14:paraId="3E87A111" w14:textId="77777777" w:rsidR="00292BCC" w:rsidRPr="00CE791E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  <w:t>&lt;</w:t>
      </w:r>
      <w:proofErr w:type="spellStart"/>
      <w:r w:rsidRPr="00CE791E">
        <w:rPr>
          <w:lang w:val="en-US"/>
        </w:rPr>
        <w:t>cac:CreditNoteLine</w:t>
      </w:r>
      <w:proofErr w:type="spellEnd"/>
      <w:r w:rsidRPr="00CE791E">
        <w:rPr>
          <w:lang w:val="en-US"/>
        </w:rPr>
        <w:t>&gt;</w:t>
      </w:r>
    </w:p>
    <w:p w14:paraId="743AEE67" w14:textId="77777777" w:rsidR="00292BCC" w:rsidRPr="00CE791E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r w:rsidRPr="00CE791E">
        <w:rPr>
          <w:lang w:val="en-US"/>
        </w:rPr>
        <w:t>cbc:ID</w:t>
      </w:r>
      <w:proofErr w:type="spellEnd"/>
      <w:r w:rsidRPr="00CE791E">
        <w:rPr>
          <w:lang w:val="en-US"/>
        </w:rPr>
        <w:t>&gt;1&lt;/</w:t>
      </w:r>
      <w:proofErr w:type="spellStart"/>
      <w:r w:rsidRPr="00CE791E">
        <w:rPr>
          <w:lang w:val="en-US"/>
        </w:rPr>
        <w:t>cbc:ID</w:t>
      </w:r>
      <w:proofErr w:type="spellEnd"/>
      <w:r w:rsidRPr="00CE791E">
        <w:rPr>
          <w:lang w:val="en-US"/>
        </w:rPr>
        <w:t>&gt;</w:t>
      </w:r>
    </w:p>
    <w:p w14:paraId="13D8CE78" w14:textId="77777777" w:rsidR="00292BCC" w:rsidRPr="005B2091" w:rsidRDefault="00292BCC" w:rsidP="00292BCC">
      <w:pPr>
        <w:spacing w:after="0" w:line="240" w:lineRule="auto"/>
      </w:pPr>
      <w:r w:rsidRPr="00CE791E">
        <w:rPr>
          <w:lang w:val="en-US"/>
        </w:rPr>
        <w:tab/>
      </w:r>
      <w:r w:rsidRPr="00CE791E">
        <w:rPr>
          <w:lang w:val="en-US"/>
        </w:rPr>
        <w:tab/>
      </w:r>
      <w:r w:rsidRPr="005B2091">
        <w:t>&lt;</w:t>
      </w:r>
      <w:proofErr w:type="spellStart"/>
      <w:r w:rsidRPr="005B2091">
        <w:t>cbc:Note</w:t>
      </w:r>
      <w:proofErr w:type="spellEnd"/>
      <w:r w:rsidRPr="005B2091">
        <w:t>&gt;tekst opisowy&lt;/</w:t>
      </w:r>
      <w:proofErr w:type="spellStart"/>
      <w:r w:rsidRPr="005B2091">
        <w:t>cbc:Note</w:t>
      </w:r>
      <w:proofErr w:type="spellEnd"/>
      <w:r w:rsidRPr="005B2091">
        <w:t>&gt;</w:t>
      </w:r>
    </w:p>
    <w:p w14:paraId="7F759E8B" w14:textId="51D5E0FE" w:rsidR="00292BCC" w:rsidRPr="00CE791E" w:rsidRDefault="00292BCC" w:rsidP="00292BCC">
      <w:pPr>
        <w:spacing w:after="0" w:line="240" w:lineRule="auto"/>
        <w:rPr>
          <w:lang w:val="en-US"/>
        </w:rPr>
      </w:pPr>
      <w:r w:rsidRPr="005B2091">
        <w:tab/>
      </w:r>
      <w:r w:rsidRPr="005B2091">
        <w:tab/>
      </w:r>
      <w:r w:rsidRPr="00CE791E">
        <w:rPr>
          <w:lang w:val="en-US"/>
        </w:rPr>
        <w:t>&lt;</w:t>
      </w:r>
      <w:proofErr w:type="spellStart"/>
      <w:r w:rsidRPr="00CE791E">
        <w:rPr>
          <w:lang w:val="en-US"/>
        </w:rPr>
        <w:t>cbc:LineExtensionAmount</w:t>
      </w:r>
      <w:proofErr w:type="spell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currencyID</w:t>
      </w:r>
      <w:proofErr w:type="spellEnd"/>
      <w:r w:rsidRPr="00CE791E">
        <w:rPr>
          <w:lang w:val="en-US"/>
        </w:rPr>
        <w:t>="PLN"&gt;</w:t>
      </w:r>
      <w:r w:rsidR="00185AE2">
        <w:rPr>
          <w:lang w:val="en-US"/>
        </w:rPr>
        <w:t>800</w:t>
      </w:r>
      <w:r w:rsidRPr="00CE791E">
        <w:rPr>
          <w:lang w:val="en-US"/>
        </w:rPr>
        <w:t>&lt;/</w:t>
      </w:r>
      <w:proofErr w:type="spellStart"/>
      <w:r w:rsidRPr="00CE791E">
        <w:rPr>
          <w:lang w:val="en-US"/>
        </w:rPr>
        <w:t>cbc:LineExtensionAmount</w:t>
      </w:r>
      <w:proofErr w:type="spellEnd"/>
      <w:r w:rsidRPr="00CE791E">
        <w:rPr>
          <w:lang w:val="en-US"/>
        </w:rPr>
        <w:t>&gt;</w:t>
      </w:r>
    </w:p>
    <w:p w14:paraId="5E50293D" w14:textId="77777777" w:rsidR="00292BCC" w:rsidRPr="00CE791E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</w:r>
      <w:r w:rsidRPr="00CE791E">
        <w:rPr>
          <w:lang w:val="en-US"/>
        </w:rPr>
        <w:tab/>
        <w:t>&lt;</w:t>
      </w:r>
      <w:proofErr w:type="spellStart"/>
      <w:r w:rsidRPr="00CE791E">
        <w:rPr>
          <w:lang w:val="en-US"/>
        </w:rPr>
        <w:t>cbc:AccountingCost</w:t>
      </w:r>
      <w:proofErr w:type="spellEnd"/>
      <w:r w:rsidRPr="00CE791E">
        <w:rPr>
          <w:lang w:val="en-US"/>
        </w:rPr>
        <w:t>&gt;</w:t>
      </w:r>
      <w:proofErr w:type="spellStart"/>
      <w:r w:rsidRPr="00CE791E">
        <w:rPr>
          <w:lang w:val="en-US"/>
        </w:rPr>
        <w:t>Stanowisko</w:t>
      </w:r>
      <w:proofErr w:type="spellEnd"/>
      <w:r w:rsidRPr="00CE791E">
        <w:rPr>
          <w:lang w:val="en-US"/>
        </w:rPr>
        <w:t xml:space="preserve"> </w:t>
      </w:r>
      <w:proofErr w:type="spellStart"/>
      <w:r w:rsidRPr="00CE791E">
        <w:rPr>
          <w:lang w:val="en-US"/>
        </w:rPr>
        <w:t>kosztów</w:t>
      </w:r>
      <w:proofErr w:type="spellEnd"/>
      <w:r w:rsidRPr="00CE791E">
        <w:rPr>
          <w:lang w:val="en-US"/>
        </w:rPr>
        <w:t>&lt;/</w:t>
      </w:r>
      <w:proofErr w:type="spellStart"/>
      <w:r w:rsidRPr="00CE791E">
        <w:rPr>
          <w:lang w:val="en-US"/>
        </w:rPr>
        <w:t>cbc:AccountingCost</w:t>
      </w:r>
      <w:proofErr w:type="spellEnd"/>
      <w:r w:rsidRPr="00CE791E">
        <w:rPr>
          <w:lang w:val="en-US"/>
        </w:rPr>
        <w:t>&gt;</w:t>
      </w:r>
    </w:p>
    <w:p w14:paraId="444AF4FB" w14:textId="77777777" w:rsidR="00292BCC" w:rsidRDefault="00292BCC" w:rsidP="00292BCC">
      <w:pPr>
        <w:spacing w:after="0" w:line="240" w:lineRule="auto"/>
        <w:rPr>
          <w:lang w:val="en-US"/>
        </w:rPr>
      </w:pPr>
      <w:r w:rsidRPr="00CE791E">
        <w:rPr>
          <w:lang w:val="en-US"/>
        </w:rPr>
        <w:tab/>
        <w:t>&lt;/</w:t>
      </w:r>
      <w:proofErr w:type="spellStart"/>
      <w:r w:rsidRPr="00CE791E">
        <w:rPr>
          <w:lang w:val="en-US"/>
        </w:rPr>
        <w:t>cac:CreditNoteLine</w:t>
      </w:r>
      <w:proofErr w:type="spellEnd"/>
      <w:r w:rsidRPr="00CE791E">
        <w:rPr>
          <w:lang w:val="en-US"/>
        </w:rPr>
        <w:t>&gt;</w:t>
      </w:r>
    </w:p>
    <w:p w14:paraId="3481650F" w14:textId="29B47BE8" w:rsidR="00F4662B" w:rsidRDefault="00904381" w:rsidP="00904381">
      <w:pPr>
        <w:spacing w:after="0"/>
        <w:rPr>
          <w:lang w:val="en-US" w:eastAsia="pl-PL"/>
        </w:rPr>
      </w:pPr>
      <w:r w:rsidRPr="00611AF6">
        <w:rPr>
          <w:lang w:val="en-US" w:eastAsia="pl-PL"/>
        </w:rPr>
        <w:t>&lt;/</w:t>
      </w:r>
      <w:proofErr w:type="spellStart"/>
      <w:r w:rsidR="00542FF0" w:rsidRPr="00CE791E">
        <w:rPr>
          <w:lang w:val="en-US"/>
        </w:rPr>
        <w:t>CreditNote</w:t>
      </w:r>
      <w:proofErr w:type="spellEnd"/>
      <w:r w:rsidRPr="00611AF6">
        <w:rPr>
          <w:lang w:val="en-US" w:eastAsia="pl-PL"/>
        </w:rPr>
        <w:t>&gt;</w:t>
      </w:r>
    </w:p>
    <w:p w14:paraId="7D2B0713" w14:textId="13E77229" w:rsidR="00267536" w:rsidRPr="007126CD" w:rsidRDefault="007126CD" w:rsidP="00267536">
      <w:pPr>
        <w:pStyle w:val="Nagwek1"/>
        <w:rPr>
          <w:lang w:val="en-GB"/>
        </w:rPr>
      </w:pPr>
      <w:bookmarkStart w:id="30" w:name="_Toc100745450"/>
      <w:r w:rsidRPr="007126CD">
        <w:rPr>
          <w:lang w:val="en-GB"/>
        </w:rPr>
        <w:t>Appendix</w:t>
      </w:r>
      <w:r w:rsidR="00267536" w:rsidRPr="007126CD">
        <w:rPr>
          <w:lang w:val="en-GB"/>
        </w:rPr>
        <w:t xml:space="preserve"> </w:t>
      </w:r>
      <w:r>
        <w:rPr>
          <w:lang w:val="en-GB"/>
        </w:rPr>
        <w:t>2</w:t>
      </w:r>
      <w:r w:rsidR="00267536" w:rsidRPr="007126CD">
        <w:rPr>
          <w:lang w:val="en-GB"/>
        </w:rPr>
        <w:t xml:space="preserve"> </w:t>
      </w:r>
      <w:r w:rsidRPr="007126CD">
        <w:rPr>
          <w:lang w:val="en-GB"/>
        </w:rPr>
        <w:t>Tax category code list</w:t>
      </w:r>
      <w:bookmarkEnd w:id="3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954"/>
      </w:tblGrid>
      <w:tr w:rsidR="007126CD" w14:paraId="4DDC81A4" w14:textId="77777777" w:rsidTr="002361A2">
        <w:tc>
          <w:tcPr>
            <w:tcW w:w="1129" w:type="dxa"/>
          </w:tcPr>
          <w:p w14:paraId="38798029" w14:textId="77777777" w:rsidR="007126CD" w:rsidRPr="00963AF0" w:rsidRDefault="007126CD" w:rsidP="002361A2">
            <w:pPr>
              <w:jc w:val="center"/>
              <w:rPr>
                <w:b/>
              </w:rPr>
            </w:pPr>
            <w:proofErr w:type="spellStart"/>
            <w:r w:rsidRPr="00963AF0">
              <w:rPr>
                <w:b/>
              </w:rPr>
              <w:t>Code</w:t>
            </w:r>
            <w:proofErr w:type="spellEnd"/>
          </w:p>
        </w:tc>
        <w:tc>
          <w:tcPr>
            <w:tcW w:w="5954" w:type="dxa"/>
          </w:tcPr>
          <w:p w14:paraId="28368016" w14:textId="77777777" w:rsidR="007126CD" w:rsidRPr="00963AF0" w:rsidRDefault="007126CD" w:rsidP="002361A2">
            <w:pPr>
              <w:rPr>
                <w:b/>
              </w:rPr>
            </w:pPr>
            <w:proofErr w:type="spellStart"/>
            <w:r w:rsidRPr="00963AF0">
              <w:rPr>
                <w:b/>
              </w:rPr>
              <w:t>Description</w:t>
            </w:r>
            <w:proofErr w:type="spellEnd"/>
          </w:p>
        </w:tc>
      </w:tr>
      <w:tr w:rsidR="007126CD" w14:paraId="2E9E8ED3" w14:textId="77777777" w:rsidTr="002361A2">
        <w:tc>
          <w:tcPr>
            <w:tcW w:w="1129" w:type="dxa"/>
          </w:tcPr>
          <w:p w14:paraId="1F664C84" w14:textId="77777777" w:rsidR="007126CD" w:rsidRDefault="007126CD" w:rsidP="002361A2">
            <w:pPr>
              <w:jc w:val="center"/>
            </w:pPr>
            <w:r w:rsidRPr="000A25EB">
              <w:t>AE</w:t>
            </w:r>
          </w:p>
        </w:tc>
        <w:tc>
          <w:tcPr>
            <w:tcW w:w="5954" w:type="dxa"/>
          </w:tcPr>
          <w:p w14:paraId="329238EC" w14:textId="77777777" w:rsidR="007126CD" w:rsidRDefault="007126CD" w:rsidP="002361A2">
            <w:r w:rsidRPr="005128A2">
              <w:t xml:space="preserve">Vat </w:t>
            </w:r>
            <w:proofErr w:type="spellStart"/>
            <w:r w:rsidRPr="005128A2">
              <w:t>Reverse</w:t>
            </w:r>
            <w:proofErr w:type="spellEnd"/>
            <w:r w:rsidRPr="005128A2">
              <w:t xml:space="preserve"> </w:t>
            </w:r>
            <w:proofErr w:type="spellStart"/>
            <w:r w:rsidRPr="005128A2">
              <w:t>Charge</w:t>
            </w:r>
            <w:proofErr w:type="spellEnd"/>
          </w:p>
        </w:tc>
      </w:tr>
      <w:tr w:rsidR="007126CD" w14:paraId="389EBF72" w14:textId="77777777" w:rsidTr="002361A2">
        <w:tc>
          <w:tcPr>
            <w:tcW w:w="1129" w:type="dxa"/>
          </w:tcPr>
          <w:p w14:paraId="13DA0D5F" w14:textId="77777777" w:rsidR="007126CD" w:rsidRDefault="007126CD" w:rsidP="002361A2">
            <w:pPr>
              <w:jc w:val="center"/>
            </w:pPr>
            <w:r w:rsidRPr="000A25EB">
              <w:t>E</w:t>
            </w:r>
          </w:p>
        </w:tc>
        <w:tc>
          <w:tcPr>
            <w:tcW w:w="5954" w:type="dxa"/>
          </w:tcPr>
          <w:p w14:paraId="2F3FAB63" w14:textId="77777777" w:rsidR="007126CD" w:rsidRDefault="007126CD" w:rsidP="002361A2">
            <w:proofErr w:type="spellStart"/>
            <w:r w:rsidRPr="005128A2">
              <w:t>Exempt</w:t>
            </w:r>
            <w:proofErr w:type="spellEnd"/>
            <w:r w:rsidRPr="005128A2">
              <w:t xml:space="preserve"> from </w:t>
            </w:r>
            <w:proofErr w:type="spellStart"/>
            <w:r w:rsidRPr="005128A2">
              <w:t>Tax</w:t>
            </w:r>
            <w:proofErr w:type="spellEnd"/>
          </w:p>
        </w:tc>
      </w:tr>
      <w:tr w:rsidR="007126CD" w14:paraId="7A85FC0E" w14:textId="77777777" w:rsidTr="002361A2">
        <w:tc>
          <w:tcPr>
            <w:tcW w:w="1129" w:type="dxa"/>
          </w:tcPr>
          <w:p w14:paraId="3D234105" w14:textId="77777777" w:rsidR="007126CD" w:rsidRDefault="007126CD" w:rsidP="002361A2">
            <w:pPr>
              <w:jc w:val="center"/>
            </w:pPr>
            <w:r w:rsidRPr="000A25EB">
              <w:t>S</w:t>
            </w:r>
          </w:p>
        </w:tc>
        <w:tc>
          <w:tcPr>
            <w:tcW w:w="5954" w:type="dxa"/>
          </w:tcPr>
          <w:p w14:paraId="0C823709" w14:textId="77777777" w:rsidR="007126CD" w:rsidRDefault="007126CD" w:rsidP="002361A2">
            <w:r>
              <w:t xml:space="preserve">Standard </w:t>
            </w:r>
            <w:proofErr w:type="spellStart"/>
            <w:r>
              <w:t>rate</w:t>
            </w:r>
            <w:proofErr w:type="spellEnd"/>
            <w:r w:rsidRPr="000A25EB">
              <w:t xml:space="preserve"> </w:t>
            </w:r>
          </w:p>
        </w:tc>
      </w:tr>
      <w:tr w:rsidR="007126CD" w14:paraId="44CA7A71" w14:textId="77777777" w:rsidTr="002361A2">
        <w:tc>
          <w:tcPr>
            <w:tcW w:w="1129" w:type="dxa"/>
          </w:tcPr>
          <w:p w14:paraId="0123903D" w14:textId="77777777" w:rsidR="007126CD" w:rsidRDefault="007126CD" w:rsidP="002361A2">
            <w:pPr>
              <w:jc w:val="center"/>
            </w:pPr>
            <w:r w:rsidRPr="000A25EB">
              <w:t>Z</w:t>
            </w:r>
          </w:p>
        </w:tc>
        <w:tc>
          <w:tcPr>
            <w:tcW w:w="5954" w:type="dxa"/>
          </w:tcPr>
          <w:p w14:paraId="4C611E0B" w14:textId="77777777" w:rsidR="007126CD" w:rsidRDefault="007126CD" w:rsidP="002361A2">
            <w:r>
              <w:t xml:space="preserve">Zero </w:t>
            </w:r>
            <w:proofErr w:type="spellStart"/>
            <w:r>
              <w:t>rated</w:t>
            </w:r>
            <w:proofErr w:type="spellEnd"/>
            <w:r>
              <w:t xml:space="preserve"> </w:t>
            </w:r>
            <w:proofErr w:type="spellStart"/>
            <w:r>
              <w:t>goods</w:t>
            </w:r>
            <w:proofErr w:type="spellEnd"/>
          </w:p>
        </w:tc>
      </w:tr>
      <w:tr w:rsidR="007126CD" w:rsidRPr="00001AB4" w14:paraId="3821D9D0" w14:textId="77777777" w:rsidTr="002361A2">
        <w:tc>
          <w:tcPr>
            <w:tcW w:w="1129" w:type="dxa"/>
          </w:tcPr>
          <w:p w14:paraId="26C81C51" w14:textId="77777777" w:rsidR="007126CD" w:rsidRDefault="007126CD" w:rsidP="002361A2">
            <w:pPr>
              <w:jc w:val="center"/>
            </w:pPr>
            <w:r w:rsidRPr="000A25EB">
              <w:t>G</w:t>
            </w:r>
          </w:p>
        </w:tc>
        <w:tc>
          <w:tcPr>
            <w:tcW w:w="5954" w:type="dxa"/>
          </w:tcPr>
          <w:p w14:paraId="65F30C0A" w14:textId="77777777" w:rsidR="007126CD" w:rsidRPr="005128A2" w:rsidRDefault="007126CD" w:rsidP="002361A2">
            <w:pPr>
              <w:rPr>
                <w:lang w:val="en-AU"/>
              </w:rPr>
            </w:pPr>
            <w:r w:rsidRPr="005128A2">
              <w:rPr>
                <w:lang w:val="en-AU"/>
              </w:rPr>
              <w:t>Free export item, tax not charged</w:t>
            </w:r>
          </w:p>
        </w:tc>
      </w:tr>
      <w:tr w:rsidR="007126CD" w:rsidRPr="00001AB4" w14:paraId="42EB414E" w14:textId="77777777" w:rsidTr="002361A2">
        <w:tc>
          <w:tcPr>
            <w:tcW w:w="1129" w:type="dxa"/>
          </w:tcPr>
          <w:p w14:paraId="05ADD5E9" w14:textId="77777777" w:rsidR="007126CD" w:rsidRDefault="007126CD" w:rsidP="002361A2">
            <w:pPr>
              <w:jc w:val="center"/>
            </w:pPr>
            <w:r w:rsidRPr="000A25EB">
              <w:t>O</w:t>
            </w:r>
          </w:p>
        </w:tc>
        <w:tc>
          <w:tcPr>
            <w:tcW w:w="5954" w:type="dxa"/>
          </w:tcPr>
          <w:p w14:paraId="78F3FAD9" w14:textId="77777777" w:rsidR="007126CD" w:rsidRPr="005128A2" w:rsidRDefault="007126CD" w:rsidP="002361A2">
            <w:pPr>
              <w:rPr>
                <w:lang w:val="en-AU"/>
              </w:rPr>
            </w:pPr>
            <w:r w:rsidRPr="005128A2">
              <w:rPr>
                <w:lang w:val="en-AU"/>
              </w:rPr>
              <w:t>Services outside scope of tax</w:t>
            </w:r>
          </w:p>
        </w:tc>
      </w:tr>
      <w:tr w:rsidR="007126CD" w:rsidRPr="00001AB4" w14:paraId="5B0385DD" w14:textId="77777777" w:rsidTr="002361A2">
        <w:tc>
          <w:tcPr>
            <w:tcW w:w="1129" w:type="dxa"/>
          </w:tcPr>
          <w:p w14:paraId="56352B85" w14:textId="77777777" w:rsidR="007126CD" w:rsidRDefault="007126CD" w:rsidP="002361A2">
            <w:pPr>
              <w:jc w:val="center"/>
            </w:pPr>
            <w:r w:rsidRPr="000A25EB">
              <w:t>K</w:t>
            </w:r>
          </w:p>
        </w:tc>
        <w:tc>
          <w:tcPr>
            <w:tcW w:w="5954" w:type="dxa"/>
          </w:tcPr>
          <w:p w14:paraId="50D37385" w14:textId="77777777" w:rsidR="007126CD" w:rsidRPr="005128A2" w:rsidRDefault="007126CD" w:rsidP="002361A2">
            <w:pPr>
              <w:rPr>
                <w:lang w:val="en-AU"/>
              </w:rPr>
            </w:pPr>
            <w:r w:rsidRPr="005128A2">
              <w:rPr>
                <w:lang w:val="en-AU"/>
              </w:rPr>
              <w:t>VAT exempt for EEA intra-community supply of goods and services</w:t>
            </w:r>
          </w:p>
        </w:tc>
      </w:tr>
      <w:tr w:rsidR="007126CD" w:rsidRPr="00001AB4" w14:paraId="2A176E3D" w14:textId="77777777" w:rsidTr="002361A2">
        <w:tc>
          <w:tcPr>
            <w:tcW w:w="1129" w:type="dxa"/>
          </w:tcPr>
          <w:p w14:paraId="3133533E" w14:textId="77777777" w:rsidR="007126CD" w:rsidRDefault="007126CD" w:rsidP="002361A2">
            <w:pPr>
              <w:jc w:val="center"/>
            </w:pPr>
            <w:r w:rsidRPr="000A25EB">
              <w:t>L</w:t>
            </w:r>
          </w:p>
        </w:tc>
        <w:tc>
          <w:tcPr>
            <w:tcW w:w="5954" w:type="dxa"/>
          </w:tcPr>
          <w:p w14:paraId="190D30D7" w14:textId="77777777" w:rsidR="007126CD" w:rsidRPr="005128A2" w:rsidRDefault="007126CD" w:rsidP="002361A2">
            <w:pPr>
              <w:rPr>
                <w:lang w:val="en-AU"/>
              </w:rPr>
            </w:pPr>
            <w:r w:rsidRPr="005128A2">
              <w:rPr>
                <w:lang w:val="en-AU"/>
              </w:rPr>
              <w:t>Canary Islands general indirect tax</w:t>
            </w:r>
          </w:p>
        </w:tc>
      </w:tr>
      <w:tr w:rsidR="007126CD" w:rsidRPr="00001AB4" w14:paraId="15377001" w14:textId="77777777" w:rsidTr="002361A2">
        <w:tc>
          <w:tcPr>
            <w:tcW w:w="1129" w:type="dxa"/>
          </w:tcPr>
          <w:p w14:paraId="5FECF499" w14:textId="77777777" w:rsidR="007126CD" w:rsidRPr="000A25EB" w:rsidRDefault="007126CD" w:rsidP="002361A2">
            <w:pPr>
              <w:jc w:val="center"/>
            </w:pPr>
            <w:r>
              <w:t>M</w:t>
            </w:r>
          </w:p>
        </w:tc>
        <w:tc>
          <w:tcPr>
            <w:tcW w:w="5954" w:type="dxa"/>
          </w:tcPr>
          <w:p w14:paraId="207074A4" w14:textId="77777777" w:rsidR="007126CD" w:rsidRPr="005128A2" w:rsidRDefault="007126CD" w:rsidP="002361A2">
            <w:pPr>
              <w:rPr>
                <w:lang w:val="en-AU"/>
              </w:rPr>
            </w:pPr>
            <w:r w:rsidRPr="005128A2">
              <w:rPr>
                <w:lang w:val="en-AU"/>
              </w:rPr>
              <w:t>Tax for production, services and importation in Ceuta and Melilla</w:t>
            </w:r>
          </w:p>
        </w:tc>
      </w:tr>
      <w:tr w:rsidR="007126CD" w:rsidRPr="00001AB4" w14:paraId="4A1BF042" w14:textId="77777777" w:rsidTr="002361A2">
        <w:tc>
          <w:tcPr>
            <w:tcW w:w="1129" w:type="dxa"/>
          </w:tcPr>
          <w:p w14:paraId="0AD0813A" w14:textId="77777777" w:rsidR="007126CD" w:rsidRDefault="007126CD" w:rsidP="002361A2">
            <w:pPr>
              <w:jc w:val="center"/>
            </w:pPr>
            <w:r>
              <w:lastRenderedPageBreak/>
              <w:t>B</w:t>
            </w:r>
          </w:p>
        </w:tc>
        <w:tc>
          <w:tcPr>
            <w:tcW w:w="5954" w:type="dxa"/>
          </w:tcPr>
          <w:p w14:paraId="7BFA3DA5" w14:textId="77777777" w:rsidR="007126CD" w:rsidRPr="005128A2" w:rsidRDefault="007126CD" w:rsidP="002361A2">
            <w:pPr>
              <w:rPr>
                <w:lang w:val="en-AU"/>
              </w:rPr>
            </w:pPr>
            <w:r>
              <w:rPr>
                <w:lang w:val="en-AU"/>
              </w:rPr>
              <w:t>VAT paid directly to tax authorities in Italy</w:t>
            </w:r>
          </w:p>
        </w:tc>
      </w:tr>
    </w:tbl>
    <w:p w14:paraId="55FC73A4" w14:textId="615F6FD6" w:rsidR="00662A17" w:rsidRPr="001D4902" w:rsidRDefault="00662A17" w:rsidP="00267536">
      <w:pPr>
        <w:spacing w:after="0"/>
        <w:rPr>
          <w:lang w:val="en-GB" w:eastAsia="pl-PL"/>
        </w:rPr>
      </w:pPr>
    </w:p>
    <w:p w14:paraId="316D244D" w14:textId="77777777" w:rsidR="00662A17" w:rsidRPr="001D4902" w:rsidRDefault="00662A17" w:rsidP="00662A17">
      <w:pPr>
        <w:rPr>
          <w:lang w:val="en-GB" w:eastAsia="pl-PL"/>
        </w:rPr>
      </w:pPr>
    </w:p>
    <w:p w14:paraId="4D6CF5D9" w14:textId="77777777" w:rsidR="00662A17" w:rsidRPr="001D4902" w:rsidRDefault="00662A17" w:rsidP="00662A17">
      <w:pPr>
        <w:rPr>
          <w:lang w:val="en-GB" w:eastAsia="pl-PL"/>
        </w:rPr>
      </w:pPr>
    </w:p>
    <w:p w14:paraId="06032A58" w14:textId="5FDDD830" w:rsidR="00662A17" w:rsidRPr="001D4902" w:rsidRDefault="00662A17" w:rsidP="00267536">
      <w:pPr>
        <w:spacing w:after="0"/>
        <w:rPr>
          <w:lang w:val="en-GB" w:eastAsia="pl-PL"/>
        </w:rPr>
      </w:pPr>
    </w:p>
    <w:p w14:paraId="5CBB8214" w14:textId="263A734F" w:rsidR="00662A17" w:rsidRPr="001D4902" w:rsidRDefault="00662A17" w:rsidP="00267536">
      <w:pPr>
        <w:spacing w:after="0"/>
        <w:rPr>
          <w:lang w:val="en-GB" w:eastAsia="pl-PL"/>
        </w:rPr>
      </w:pPr>
    </w:p>
    <w:p w14:paraId="50ED4773" w14:textId="0DE655B6" w:rsidR="00267536" w:rsidRPr="001D4902" w:rsidRDefault="00662A17" w:rsidP="008F23D9">
      <w:pPr>
        <w:spacing w:after="0"/>
        <w:jc w:val="right"/>
        <w:rPr>
          <w:lang w:val="en-GB"/>
        </w:rPr>
      </w:pPr>
      <w:r w:rsidRPr="001D4902">
        <w:rPr>
          <w:lang w:val="en-GB" w:eastAsia="pl-PL"/>
        </w:rPr>
        <w:br w:type="textWrapping" w:clear="all"/>
      </w:r>
    </w:p>
    <w:sectPr w:rsidR="00267536" w:rsidRPr="001D4902" w:rsidSect="00164216">
      <w:footerReference w:type="default" r:id="rId12"/>
      <w:footerReference w:type="first" r:id="rId13"/>
      <w:pgSz w:w="11906" w:h="16838"/>
      <w:pgMar w:top="1418" w:right="1418" w:bottom="1418" w:left="1418" w:header="141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52B2" w14:textId="77777777" w:rsidR="003162E9" w:rsidRDefault="003162E9" w:rsidP="00C612A0">
      <w:pPr>
        <w:spacing w:after="0" w:line="240" w:lineRule="auto"/>
      </w:pPr>
      <w:r>
        <w:separator/>
      </w:r>
    </w:p>
  </w:endnote>
  <w:endnote w:type="continuationSeparator" w:id="0">
    <w:p w14:paraId="03896F8E" w14:textId="77777777" w:rsidR="003162E9" w:rsidRDefault="003162E9" w:rsidP="00C6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518884"/>
      <w:docPartObj>
        <w:docPartGallery w:val="Page Numbers (Bottom of Page)"/>
        <w:docPartUnique/>
      </w:docPartObj>
    </w:sdtPr>
    <w:sdtContent>
      <w:p w14:paraId="78528A4B" w14:textId="639CE52F" w:rsidR="002361A2" w:rsidRDefault="002361A2" w:rsidP="00B94381">
        <w:pPr>
          <w:pStyle w:val="Stopka"/>
          <w:tabs>
            <w:tab w:val="clear" w:pos="9072"/>
            <w:tab w:val="right" w:pos="9070"/>
          </w:tabs>
          <w:ind w:right="-69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E9B">
          <w:rPr>
            <w:noProof/>
          </w:rPr>
          <w:t>3</w:t>
        </w:r>
        <w:r>
          <w:fldChar w:fldCharType="end"/>
        </w:r>
      </w:p>
    </w:sdtContent>
  </w:sdt>
  <w:p w14:paraId="119047B3" w14:textId="2325A1BB" w:rsidR="002361A2" w:rsidRDefault="002361A2" w:rsidP="0055473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5BA55E0" wp14:editId="12B3960C">
          <wp:extent cx="5759450" cy="802005"/>
          <wp:effectExtent l="0" t="0" r="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0CD54" w14:textId="77777777" w:rsidR="002361A2" w:rsidRDefault="002361A2" w:rsidP="0055473D">
    <w:pPr>
      <w:pStyle w:val="Nagwek"/>
    </w:pPr>
  </w:p>
  <w:p w14:paraId="4EE77105" w14:textId="02F702FA" w:rsidR="002361A2" w:rsidRDefault="002361A2">
    <w:pPr>
      <w:pStyle w:val="Stopka"/>
    </w:pPr>
    <w:r>
      <w:rPr>
        <w:noProof/>
        <w:lang w:eastAsia="pl-PL"/>
      </w:rPr>
      <w:drawing>
        <wp:inline distT="0" distB="0" distL="0" distR="0" wp14:anchorId="5939E3C5" wp14:editId="22FD5D99">
          <wp:extent cx="5759450" cy="802005"/>
          <wp:effectExtent l="0" t="0" r="0" b="0"/>
          <wp:docPr id="35" name="Obraz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Obraz 3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A7F35" w14:textId="77777777" w:rsidR="003162E9" w:rsidRDefault="003162E9" w:rsidP="00C612A0">
      <w:pPr>
        <w:spacing w:after="0" w:line="240" w:lineRule="auto"/>
      </w:pPr>
      <w:r>
        <w:separator/>
      </w:r>
    </w:p>
  </w:footnote>
  <w:footnote w:type="continuationSeparator" w:id="0">
    <w:p w14:paraId="222C95CA" w14:textId="77777777" w:rsidR="003162E9" w:rsidRDefault="003162E9" w:rsidP="00C612A0">
      <w:pPr>
        <w:spacing w:after="0" w:line="240" w:lineRule="auto"/>
      </w:pPr>
      <w:r>
        <w:continuationSeparator/>
      </w:r>
    </w:p>
  </w:footnote>
  <w:footnote w:id="1">
    <w:p w14:paraId="2F2480F4" w14:textId="694CC3C5" w:rsidR="002361A2" w:rsidRPr="001D4902" w:rsidRDefault="002361A2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1D4902">
        <w:rPr>
          <w:lang w:val="en-GB"/>
        </w:rPr>
        <w:t xml:space="preserve"> Reference as of 2019-02-20</w:t>
      </w:r>
    </w:p>
  </w:footnote>
  <w:footnote w:id="2">
    <w:p w14:paraId="144F96F0" w14:textId="77777777" w:rsidR="002361A2" w:rsidRPr="00034B4C" w:rsidRDefault="002361A2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034B4C">
        <w:rPr>
          <w:lang w:val="en-GB"/>
        </w:rPr>
        <w:t xml:space="preserve"> Reference as of 2018-03-23</w:t>
      </w:r>
    </w:p>
  </w:footnote>
  <w:footnote w:id="3">
    <w:p w14:paraId="4C5E2F2E" w14:textId="77777777" w:rsidR="002361A2" w:rsidRPr="00034B4C" w:rsidRDefault="002361A2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034B4C">
        <w:rPr>
          <w:lang w:val="en-GB"/>
        </w:rPr>
        <w:t xml:space="preserve"> Reference as of 2018-03-23</w:t>
      </w:r>
    </w:p>
  </w:footnote>
  <w:footnote w:id="4">
    <w:p w14:paraId="090151A0" w14:textId="0669FC5E" w:rsidR="002361A2" w:rsidRPr="001D4902" w:rsidRDefault="002361A2" w:rsidP="00B26746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1D4902">
        <w:rPr>
          <w:lang w:val="en-GB"/>
        </w:rPr>
        <w:t xml:space="preserve"> ‘</w:t>
      </w:r>
      <w:proofErr w:type="spellStart"/>
      <w:r w:rsidRPr="001D4902">
        <w:rPr>
          <w:lang w:val="en-GB"/>
        </w:rPr>
        <w:t>SchemeID</w:t>
      </w:r>
      <w:proofErr w:type="spellEnd"/>
      <w:r w:rsidRPr="001D4902">
        <w:rPr>
          <w:lang w:val="en-GB"/>
        </w:rPr>
        <w:t xml:space="preserve">’ </w:t>
      </w:r>
      <w:proofErr w:type="spellStart"/>
      <w:r w:rsidRPr="001D4902">
        <w:rPr>
          <w:lang w:val="en-GB"/>
        </w:rPr>
        <w:t>atribute</w:t>
      </w:r>
      <w:proofErr w:type="spellEnd"/>
      <w:r w:rsidRPr="001D4902">
        <w:rPr>
          <w:lang w:val="en-GB"/>
        </w:rPr>
        <w:t xml:space="preserve"> is not used in documents developed by </w:t>
      </w:r>
      <w:proofErr w:type="spellStart"/>
      <w:r w:rsidRPr="001D4902">
        <w:rPr>
          <w:lang w:val="en-GB"/>
        </w:rPr>
        <w:t>PeF</w:t>
      </w:r>
      <w:proofErr w:type="spellEnd"/>
      <w:r w:rsidRPr="001D4902">
        <w:rPr>
          <w:lang w:val="en-GB"/>
        </w:rPr>
        <w:t>.</w:t>
      </w:r>
    </w:p>
  </w:footnote>
  <w:footnote w:id="5">
    <w:p w14:paraId="56E5D778" w14:textId="7E319497" w:rsidR="002361A2" w:rsidRPr="00845E9B" w:rsidRDefault="002361A2" w:rsidP="00B26746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AA23D7">
        <w:rPr>
          <w:lang w:val="en-GB"/>
        </w:rPr>
        <w:t xml:space="preserve"> </w:t>
      </w:r>
      <w:r w:rsidR="00845E9B" w:rsidRPr="00E70F57">
        <w:rPr>
          <w:lang w:val="en-GB"/>
        </w:rPr>
        <w:t>‘</w:t>
      </w:r>
      <w:proofErr w:type="spellStart"/>
      <w:r w:rsidR="00845E9B" w:rsidRPr="00E70F57">
        <w:rPr>
          <w:lang w:val="en-GB"/>
        </w:rPr>
        <w:t>SchemeID</w:t>
      </w:r>
      <w:proofErr w:type="spellEnd"/>
      <w:r w:rsidR="00845E9B" w:rsidRPr="00E70F57">
        <w:rPr>
          <w:lang w:val="en-GB"/>
        </w:rPr>
        <w:t xml:space="preserve">’ attribute is not used in documents developed by  </w:t>
      </w:r>
      <w:proofErr w:type="spellStart"/>
      <w:r w:rsidR="00845E9B" w:rsidRPr="00E70F57">
        <w:rPr>
          <w:lang w:val="en-GB"/>
        </w:rPr>
        <w:t>PeF</w:t>
      </w:r>
      <w:proofErr w:type="spellEnd"/>
      <w:r w:rsidR="00845E9B" w:rsidRPr="00E70F57">
        <w:rPr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45C5"/>
    <w:multiLevelType w:val="hybridMultilevel"/>
    <w:tmpl w:val="BA80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568"/>
    <w:multiLevelType w:val="hybridMultilevel"/>
    <w:tmpl w:val="653E51B8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E4387"/>
    <w:multiLevelType w:val="hybridMultilevel"/>
    <w:tmpl w:val="B7F0E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54CFA"/>
    <w:multiLevelType w:val="hybridMultilevel"/>
    <w:tmpl w:val="AFAAA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8662B"/>
    <w:multiLevelType w:val="hybridMultilevel"/>
    <w:tmpl w:val="A16AD2F8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E364C"/>
    <w:multiLevelType w:val="hybridMultilevel"/>
    <w:tmpl w:val="83CEE650"/>
    <w:lvl w:ilvl="0" w:tplc="D90A06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F2081"/>
    <w:multiLevelType w:val="multilevel"/>
    <w:tmpl w:val="B978CAF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6A7FEE"/>
    <w:multiLevelType w:val="hybridMultilevel"/>
    <w:tmpl w:val="3E128464"/>
    <w:lvl w:ilvl="0" w:tplc="3DDECA4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D5701"/>
    <w:multiLevelType w:val="hybridMultilevel"/>
    <w:tmpl w:val="08CA86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F8458E"/>
    <w:multiLevelType w:val="hybridMultilevel"/>
    <w:tmpl w:val="FE301F00"/>
    <w:lvl w:ilvl="0" w:tplc="40F0B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4441F"/>
    <w:multiLevelType w:val="hybridMultilevel"/>
    <w:tmpl w:val="D27A2C94"/>
    <w:lvl w:ilvl="0" w:tplc="0415000F">
      <w:start w:val="1"/>
      <w:numFmt w:val="decimal"/>
      <w:pStyle w:val="Nagwekspisutreci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F29C5"/>
    <w:multiLevelType w:val="multilevel"/>
    <w:tmpl w:val="247C0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DA026C3"/>
    <w:multiLevelType w:val="hybridMultilevel"/>
    <w:tmpl w:val="62F25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1A818A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F1056"/>
    <w:multiLevelType w:val="hybridMultilevel"/>
    <w:tmpl w:val="DE34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329954">
    <w:abstractNumId w:val="4"/>
  </w:num>
  <w:num w:numId="2" w16cid:durableId="467017008">
    <w:abstractNumId w:val="10"/>
  </w:num>
  <w:num w:numId="3" w16cid:durableId="194932527">
    <w:abstractNumId w:val="13"/>
  </w:num>
  <w:num w:numId="4" w16cid:durableId="234970159">
    <w:abstractNumId w:val="2"/>
  </w:num>
  <w:num w:numId="5" w16cid:durableId="323439807">
    <w:abstractNumId w:val="7"/>
  </w:num>
  <w:num w:numId="6" w16cid:durableId="417023581">
    <w:abstractNumId w:val="9"/>
  </w:num>
  <w:num w:numId="7" w16cid:durableId="63142586">
    <w:abstractNumId w:val="1"/>
  </w:num>
  <w:num w:numId="8" w16cid:durableId="197354469">
    <w:abstractNumId w:val="6"/>
  </w:num>
  <w:num w:numId="9" w16cid:durableId="1990093445">
    <w:abstractNumId w:val="3"/>
  </w:num>
  <w:num w:numId="10" w16cid:durableId="458572388">
    <w:abstractNumId w:val="8"/>
  </w:num>
  <w:num w:numId="11" w16cid:durableId="1059355772">
    <w:abstractNumId w:val="11"/>
  </w:num>
  <w:num w:numId="12" w16cid:durableId="1031612577">
    <w:abstractNumId w:val="12"/>
  </w:num>
  <w:num w:numId="13" w16cid:durableId="1379040575">
    <w:abstractNumId w:val="0"/>
  </w:num>
  <w:num w:numId="14" w16cid:durableId="173784968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2A0"/>
    <w:rsid w:val="0000190B"/>
    <w:rsid w:val="00001AB4"/>
    <w:rsid w:val="00004B31"/>
    <w:rsid w:val="00031D4D"/>
    <w:rsid w:val="00034B4C"/>
    <w:rsid w:val="000373D8"/>
    <w:rsid w:val="00041484"/>
    <w:rsid w:val="00043A84"/>
    <w:rsid w:val="000444DB"/>
    <w:rsid w:val="00046D4B"/>
    <w:rsid w:val="0007127D"/>
    <w:rsid w:val="0007398E"/>
    <w:rsid w:val="00075551"/>
    <w:rsid w:val="000756A2"/>
    <w:rsid w:val="00076B5D"/>
    <w:rsid w:val="0009084F"/>
    <w:rsid w:val="00096218"/>
    <w:rsid w:val="000A014B"/>
    <w:rsid w:val="000A3322"/>
    <w:rsid w:val="000B2B01"/>
    <w:rsid w:val="000C0E86"/>
    <w:rsid w:val="000C21B4"/>
    <w:rsid w:val="000C22DA"/>
    <w:rsid w:val="000C54AB"/>
    <w:rsid w:val="000D25F6"/>
    <w:rsid w:val="000D261E"/>
    <w:rsid w:val="000D371E"/>
    <w:rsid w:val="000E4BF8"/>
    <w:rsid w:val="000E6A12"/>
    <w:rsid w:val="000F1DEF"/>
    <w:rsid w:val="000F46C2"/>
    <w:rsid w:val="00103054"/>
    <w:rsid w:val="00120C58"/>
    <w:rsid w:val="00122D35"/>
    <w:rsid w:val="00131266"/>
    <w:rsid w:val="0013480B"/>
    <w:rsid w:val="00147A3F"/>
    <w:rsid w:val="00147F40"/>
    <w:rsid w:val="0015370A"/>
    <w:rsid w:val="00156ED7"/>
    <w:rsid w:val="00164216"/>
    <w:rsid w:val="00167388"/>
    <w:rsid w:val="001833F9"/>
    <w:rsid w:val="00185AE2"/>
    <w:rsid w:val="0018614F"/>
    <w:rsid w:val="00193C76"/>
    <w:rsid w:val="00196C23"/>
    <w:rsid w:val="001A3BF1"/>
    <w:rsid w:val="001A5FAB"/>
    <w:rsid w:val="001A7D3F"/>
    <w:rsid w:val="001B32BC"/>
    <w:rsid w:val="001C03C3"/>
    <w:rsid w:val="001C61F0"/>
    <w:rsid w:val="001D1847"/>
    <w:rsid w:val="001D30AF"/>
    <w:rsid w:val="001D33AC"/>
    <w:rsid w:val="001D4902"/>
    <w:rsid w:val="001E04A7"/>
    <w:rsid w:val="001E4CF7"/>
    <w:rsid w:val="00202B19"/>
    <w:rsid w:val="00203D3C"/>
    <w:rsid w:val="0021015D"/>
    <w:rsid w:val="00215465"/>
    <w:rsid w:val="00233EB4"/>
    <w:rsid w:val="002361A2"/>
    <w:rsid w:val="00241694"/>
    <w:rsid w:val="00242394"/>
    <w:rsid w:val="00242A22"/>
    <w:rsid w:val="00267536"/>
    <w:rsid w:val="002732F0"/>
    <w:rsid w:val="00275F83"/>
    <w:rsid w:val="00276268"/>
    <w:rsid w:val="00283306"/>
    <w:rsid w:val="002859EA"/>
    <w:rsid w:val="0029233A"/>
    <w:rsid w:val="00292BCC"/>
    <w:rsid w:val="00292D38"/>
    <w:rsid w:val="002A06B5"/>
    <w:rsid w:val="002B16E3"/>
    <w:rsid w:val="002B5D40"/>
    <w:rsid w:val="002B74AB"/>
    <w:rsid w:val="002B7BEB"/>
    <w:rsid w:val="002C0DA7"/>
    <w:rsid w:val="002C3BF5"/>
    <w:rsid w:val="002F1904"/>
    <w:rsid w:val="003062D3"/>
    <w:rsid w:val="00313C67"/>
    <w:rsid w:val="00315DE3"/>
    <w:rsid w:val="003162E9"/>
    <w:rsid w:val="00317236"/>
    <w:rsid w:val="00340A5C"/>
    <w:rsid w:val="0035074E"/>
    <w:rsid w:val="00350C88"/>
    <w:rsid w:val="00350E13"/>
    <w:rsid w:val="0035104C"/>
    <w:rsid w:val="00352117"/>
    <w:rsid w:val="00352CFF"/>
    <w:rsid w:val="00355F43"/>
    <w:rsid w:val="003650E5"/>
    <w:rsid w:val="00365B7E"/>
    <w:rsid w:val="003679B3"/>
    <w:rsid w:val="00373022"/>
    <w:rsid w:val="00374A0E"/>
    <w:rsid w:val="0037791C"/>
    <w:rsid w:val="00386DC0"/>
    <w:rsid w:val="00397A9C"/>
    <w:rsid w:val="003A08B2"/>
    <w:rsid w:val="003A6301"/>
    <w:rsid w:val="003A7277"/>
    <w:rsid w:val="003B118B"/>
    <w:rsid w:val="003B2B80"/>
    <w:rsid w:val="003B56F7"/>
    <w:rsid w:val="003B5B20"/>
    <w:rsid w:val="003B669F"/>
    <w:rsid w:val="003C70A6"/>
    <w:rsid w:val="003D33BF"/>
    <w:rsid w:val="003E0939"/>
    <w:rsid w:val="003E3FA6"/>
    <w:rsid w:val="003F0EAD"/>
    <w:rsid w:val="003F1B24"/>
    <w:rsid w:val="003F4139"/>
    <w:rsid w:val="003F69A9"/>
    <w:rsid w:val="0040597E"/>
    <w:rsid w:val="00413EA3"/>
    <w:rsid w:val="004305DC"/>
    <w:rsid w:val="004376BB"/>
    <w:rsid w:val="00445A3A"/>
    <w:rsid w:val="004510C1"/>
    <w:rsid w:val="004703C9"/>
    <w:rsid w:val="00470804"/>
    <w:rsid w:val="00472B99"/>
    <w:rsid w:val="00477792"/>
    <w:rsid w:val="004941E5"/>
    <w:rsid w:val="00494F7F"/>
    <w:rsid w:val="004954AF"/>
    <w:rsid w:val="004A38C6"/>
    <w:rsid w:val="004A45C5"/>
    <w:rsid w:val="004B302B"/>
    <w:rsid w:val="004C4D2F"/>
    <w:rsid w:val="004C570F"/>
    <w:rsid w:val="004C6CE8"/>
    <w:rsid w:val="004C7988"/>
    <w:rsid w:val="004D43E6"/>
    <w:rsid w:val="004E6065"/>
    <w:rsid w:val="004F3D5B"/>
    <w:rsid w:val="004F72DC"/>
    <w:rsid w:val="004F744D"/>
    <w:rsid w:val="0051534B"/>
    <w:rsid w:val="005179B1"/>
    <w:rsid w:val="00542FF0"/>
    <w:rsid w:val="00543211"/>
    <w:rsid w:val="005432BA"/>
    <w:rsid w:val="0055473D"/>
    <w:rsid w:val="00571DEA"/>
    <w:rsid w:val="00573BFC"/>
    <w:rsid w:val="00576FBF"/>
    <w:rsid w:val="00577E61"/>
    <w:rsid w:val="005919A9"/>
    <w:rsid w:val="005928E0"/>
    <w:rsid w:val="005A12A0"/>
    <w:rsid w:val="005A153B"/>
    <w:rsid w:val="005B2091"/>
    <w:rsid w:val="005B2E0A"/>
    <w:rsid w:val="005B7AFE"/>
    <w:rsid w:val="005C2453"/>
    <w:rsid w:val="005C53E8"/>
    <w:rsid w:val="005E0F04"/>
    <w:rsid w:val="005E3012"/>
    <w:rsid w:val="005E35C8"/>
    <w:rsid w:val="005E38AE"/>
    <w:rsid w:val="005F226A"/>
    <w:rsid w:val="0060228B"/>
    <w:rsid w:val="00611AF6"/>
    <w:rsid w:val="00611F7F"/>
    <w:rsid w:val="00632E0D"/>
    <w:rsid w:val="00635D6C"/>
    <w:rsid w:val="00640054"/>
    <w:rsid w:val="00643D8C"/>
    <w:rsid w:val="0064445F"/>
    <w:rsid w:val="00645C45"/>
    <w:rsid w:val="0064660A"/>
    <w:rsid w:val="00652FB3"/>
    <w:rsid w:val="00655718"/>
    <w:rsid w:val="00662A17"/>
    <w:rsid w:val="00664F33"/>
    <w:rsid w:val="00670363"/>
    <w:rsid w:val="00673D37"/>
    <w:rsid w:val="00683816"/>
    <w:rsid w:val="006916B8"/>
    <w:rsid w:val="006B19D3"/>
    <w:rsid w:val="006B21C9"/>
    <w:rsid w:val="006B6049"/>
    <w:rsid w:val="006B7A59"/>
    <w:rsid w:val="006C2B66"/>
    <w:rsid w:val="006D67EF"/>
    <w:rsid w:val="006E78FF"/>
    <w:rsid w:val="00707A1B"/>
    <w:rsid w:val="007106A6"/>
    <w:rsid w:val="00710D21"/>
    <w:rsid w:val="007124E6"/>
    <w:rsid w:val="007126CD"/>
    <w:rsid w:val="00714620"/>
    <w:rsid w:val="007208D4"/>
    <w:rsid w:val="00722D6F"/>
    <w:rsid w:val="00727D48"/>
    <w:rsid w:val="00730D0B"/>
    <w:rsid w:val="0074039D"/>
    <w:rsid w:val="00744375"/>
    <w:rsid w:val="00753534"/>
    <w:rsid w:val="00755A93"/>
    <w:rsid w:val="00760F5A"/>
    <w:rsid w:val="007674CC"/>
    <w:rsid w:val="007823A1"/>
    <w:rsid w:val="007839BA"/>
    <w:rsid w:val="0079029C"/>
    <w:rsid w:val="007C48C0"/>
    <w:rsid w:val="007D113F"/>
    <w:rsid w:val="007D5EEA"/>
    <w:rsid w:val="00817D2C"/>
    <w:rsid w:val="00826F4C"/>
    <w:rsid w:val="00827F9F"/>
    <w:rsid w:val="00831E2D"/>
    <w:rsid w:val="008341A2"/>
    <w:rsid w:val="00840A98"/>
    <w:rsid w:val="00845E9B"/>
    <w:rsid w:val="00863A2A"/>
    <w:rsid w:val="00864C1F"/>
    <w:rsid w:val="00866A30"/>
    <w:rsid w:val="008A5033"/>
    <w:rsid w:val="008A6540"/>
    <w:rsid w:val="008E5B48"/>
    <w:rsid w:val="008F23D9"/>
    <w:rsid w:val="009014DD"/>
    <w:rsid w:val="00904381"/>
    <w:rsid w:val="00913E24"/>
    <w:rsid w:val="009145C2"/>
    <w:rsid w:val="0092313C"/>
    <w:rsid w:val="00936F45"/>
    <w:rsid w:val="009400B2"/>
    <w:rsid w:val="00943FFD"/>
    <w:rsid w:val="009717C3"/>
    <w:rsid w:val="00972C40"/>
    <w:rsid w:val="00984CEF"/>
    <w:rsid w:val="009856E6"/>
    <w:rsid w:val="00986FBD"/>
    <w:rsid w:val="0098717C"/>
    <w:rsid w:val="00991193"/>
    <w:rsid w:val="00995CF0"/>
    <w:rsid w:val="00997C22"/>
    <w:rsid w:val="009A0BB9"/>
    <w:rsid w:val="009A59B2"/>
    <w:rsid w:val="009B7A90"/>
    <w:rsid w:val="009D416A"/>
    <w:rsid w:val="009D6F1A"/>
    <w:rsid w:val="009E0D71"/>
    <w:rsid w:val="009F00C3"/>
    <w:rsid w:val="009F4349"/>
    <w:rsid w:val="009F57D6"/>
    <w:rsid w:val="009F585F"/>
    <w:rsid w:val="00A11583"/>
    <w:rsid w:val="00A12AD9"/>
    <w:rsid w:val="00A13B9A"/>
    <w:rsid w:val="00A16AF0"/>
    <w:rsid w:val="00A21CAF"/>
    <w:rsid w:val="00A22999"/>
    <w:rsid w:val="00A27031"/>
    <w:rsid w:val="00A27656"/>
    <w:rsid w:val="00A32509"/>
    <w:rsid w:val="00A330E5"/>
    <w:rsid w:val="00A3548A"/>
    <w:rsid w:val="00A47FE0"/>
    <w:rsid w:val="00A542C2"/>
    <w:rsid w:val="00A82CDD"/>
    <w:rsid w:val="00A83998"/>
    <w:rsid w:val="00A93FFB"/>
    <w:rsid w:val="00AA1505"/>
    <w:rsid w:val="00AA23D7"/>
    <w:rsid w:val="00AB3541"/>
    <w:rsid w:val="00AC590A"/>
    <w:rsid w:val="00AD1BA1"/>
    <w:rsid w:val="00AD2C28"/>
    <w:rsid w:val="00AE034E"/>
    <w:rsid w:val="00AE1B0F"/>
    <w:rsid w:val="00AE1F1C"/>
    <w:rsid w:val="00AE2361"/>
    <w:rsid w:val="00B0068B"/>
    <w:rsid w:val="00B03F72"/>
    <w:rsid w:val="00B04D1A"/>
    <w:rsid w:val="00B05302"/>
    <w:rsid w:val="00B12AE2"/>
    <w:rsid w:val="00B26746"/>
    <w:rsid w:val="00B26D02"/>
    <w:rsid w:val="00B27C00"/>
    <w:rsid w:val="00B36F7D"/>
    <w:rsid w:val="00B379ED"/>
    <w:rsid w:val="00B37CC5"/>
    <w:rsid w:val="00B513FF"/>
    <w:rsid w:val="00B55D7E"/>
    <w:rsid w:val="00B735E8"/>
    <w:rsid w:val="00B76D0B"/>
    <w:rsid w:val="00B77EDA"/>
    <w:rsid w:val="00B82775"/>
    <w:rsid w:val="00B83C57"/>
    <w:rsid w:val="00B84784"/>
    <w:rsid w:val="00B9151B"/>
    <w:rsid w:val="00B941B8"/>
    <w:rsid w:val="00B94381"/>
    <w:rsid w:val="00B96E2F"/>
    <w:rsid w:val="00BA681F"/>
    <w:rsid w:val="00BA7185"/>
    <w:rsid w:val="00BA785A"/>
    <w:rsid w:val="00BA7DBF"/>
    <w:rsid w:val="00BB0AC8"/>
    <w:rsid w:val="00BC38E1"/>
    <w:rsid w:val="00BD06A7"/>
    <w:rsid w:val="00BD4E2C"/>
    <w:rsid w:val="00BE1B8C"/>
    <w:rsid w:val="00BE4CED"/>
    <w:rsid w:val="00BF1716"/>
    <w:rsid w:val="00BF52B4"/>
    <w:rsid w:val="00BF6567"/>
    <w:rsid w:val="00C17B32"/>
    <w:rsid w:val="00C3196E"/>
    <w:rsid w:val="00C42C8C"/>
    <w:rsid w:val="00C4664F"/>
    <w:rsid w:val="00C507FE"/>
    <w:rsid w:val="00C50892"/>
    <w:rsid w:val="00C56ADD"/>
    <w:rsid w:val="00C612A0"/>
    <w:rsid w:val="00C87C74"/>
    <w:rsid w:val="00CB2BA7"/>
    <w:rsid w:val="00CB4080"/>
    <w:rsid w:val="00CB6FE7"/>
    <w:rsid w:val="00CB74EA"/>
    <w:rsid w:val="00CC69E7"/>
    <w:rsid w:val="00CE1B98"/>
    <w:rsid w:val="00CE2951"/>
    <w:rsid w:val="00CE3FB6"/>
    <w:rsid w:val="00CE48D6"/>
    <w:rsid w:val="00CE5176"/>
    <w:rsid w:val="00CE791E"/>
    <w:rsid w:val="00CF0521"/>
    <w:rsid w:val="00CF2ADC"/>
    <w:rsid w:val="00CF479E"/>
    <w:rsid w:val="00D04374"/>
    <w:rsid w:val="00D1142C"/>
    <w:rsid w:val="00D15994"/>
    <w:rsid w:val="00D20F5B"/>
    <w:rsid w:val="00D24940"/>
    <w:rsid w:val="00D323E0"/>
    <w:rsid w:val="00D36843"/>
    <w:rsid w:val="00D403F8"/>
    <w:rsid w:val="00D504BD"/>
    <w:rsid w:val="00D52E87"/>
    <w:rsid w:val="00D57CAE"/>
    <w:rsid w:val="00D7469D"/>
    <w:rsid w:val="00D76CCB"/>
    <w:rsid w:val="00D843BF"/>
    <w:rsid w:val="00DA15EE"/>
    <w:rsid w:val="00DA6591"/>
    <w:rsid w:val="00DA68D7"/>
    <w:rsid w:val="00DB4368"/>
    <w:rsid w:val="00DD2C0A"/>
    <w:rsid w:val="00DD4A74"/>
    <w:rsid w:val="00DD7942"/>
    <w:rsid w:val="00DD7CDC"/>
    <w:rsid w:val="00DE2262"/>
    <w:rsid w:val="00DE31C7"/>
    <w:rsid w:val="00DE399B"/>
    <w:rsid w:val="00DF2650"/>
    <w:rsid w:val="00E03E52"/>
    <w:rsid w:val="00E07138"/>
    <w:rsid w:val="00E1192C"/>
    <w:rsid w:val="00E13A2C"/>
    <w:rsid w:val="00E24CCF"/>
    <w:rsid w:val="00E27DE9"/>
    <w:rsid w:val="00E345AD"/>
    <w:rsid w:val="00E3651D"/>
    <w:rsid w:val="00E36699"/>
    <w:rsid w:val="00E50CAC"/>
    <w:rsid w:val="00E52650"/>
    <w:rsid w:val="00E52EFC"/>
    <w:rsid w:val="00E673C7"/>
    <w:rsid w:val="00E70CBC"/>
    <w:rsid w:val="00E74560"/>
    <w:rsid w:val="00E82749"/>
    <w:rsid w:val="00E92493"/>
    <w:rsid w:val="00E93134"/>
    <w:rsid w:val="00E937F7"/>
    <w:rsid w:val="00E96CF4"/>
    <w:rsid w:val="00EA186F"/>
    <w:rsid w:val="00EA4B24"/>
    <w:rsid w:val="00EA4C17"/>
    <w:rsid w:val="00EA5193"/>
    <w:rsid w:val="00EB7D1A"/>
    <w:rsid w:val="00EC006F"/>
    <w:rsid w:val="00ED3127"/>
    <w:rsid w:val="00ED5243"/>
    <w:rsid w:val="00EE3461"/>
    <w:rsid w:val="00EF1D27"/>
    <w:rsid w:val="00EF24EF"/>
    <w:rsid w:val="00EF3A30"/>
    <w:rsid w:val="00F06888"/>
    <w:rsid w:val="00F264D0"/>
    <w:rsid w:val="00F332E2"/>
    <w:rsid w:val="00F3459D"/>
    <w:rsid w:val="00F402D0"/>
    <w:rsid w:val="00F451B8"/>
    <w:rsid w:val="00F4662B"/>
    <w:rsid w:val="00F46F7C"/>
    <w:rsid w:val="00F523AF"/>
    <w:rsid w:val="00F5371C"/>
    <w:rsid w:val="00F57199"/>
    <w:rsid w:val="00F7532B"/>
    <w:rsid w:val="00F87713"/>
    <w:rsid w:val="00F877CC"/>
    <w:rsid w:val="00FA20FF"/>
    <w:rsid w:val="00FA2B3C"/>
    <w:rsid w:val="00FA61CC"/>
    <w:rsid w:val="00FB1669"/>
    <w:rsid w:val="00FB7645"/>
    <w:rsid w:val="00FC28EB"/>
    <w:rsid w:val="00FC4B5B"/>
    <w:rsid w:val="00FD26B0"/>
    <w:rsid w:val="00FE0B86"/>
    <w:rsid w:val="00FE1FC4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EBA6C"/>
  <w15:chartTrackingRefBased/>
  <w15:docId w15:val="{330DC660-45EC-495F-A7D8-D5005677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70F"/>
    <w:pPr>
      <w:keepNext/>
      <w:keepLines/>
      <w:numPr>
        <w:numId w:val="8"/>
      </w:numPr>
      <w:spacing w:before="480" w:after="0" w:line="276" w:lineRule="auto"/>
      <w:outlineLvl w:val="0"/>
    </w:pPr>
    <w:rPr>
      <w:rFonts w:eastAsiaTheme="majorEastAsia" w:cstheme="minorHAns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C570F"/>
    <w:pPr>
      <w:keepNext/>
      <w:keepLines/>
      <w:numPr>
        <w:ilvl w:val="1"/>
        <w:numId w:val="8"/>
      </w:numPr>
      <w:spacing w:before="200" w:after="0" w:line="276" w:lineRule="auto"/>
      <w:outlineLvl w:val="1"/>
    </w:pPr>
    <w:rPr>
      <w:rFonts w:eastAsiaTheme="majorEastAsia" w:cstheme="minorHAns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D113F"/>
    <w:pPr>
      <w:keepNext/>
      <w:keepLines/>
      <w:numPr>
        <w:ilvl w:val="2"/>
        <w:numId w:val="8"/>
      </w:numPr>
      <w:spacing w:before="200" w:after="0" w:line="276" w:lineRule="auto"/>
      <w:outlineLvl w:val="2"/>
    </w:pPr>
    <w:rPr>
      <w:rFonts w:eastAsia="Times New Roman" w:cstheme="minorHAnsi"/>
      <w:b/>
      <w:bCs/>
      <w:color w:val="4F81BD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C8C"/>
    <w:pPr>
      <w:keepNext/>
      <w:keepLines/>
      <w:numPr>
        <w:ilvl w:val="3"/>
        <w:numId w:val="8"/>
      </w:numPr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2C8C"/>
    <w:pPr>
      <w:keepNext/>
      <w:keepLines/>
      <w:numPr>
        <w:ilvl w:val="4"/>
        <w:numId w:val="8"/>
      </w:numPr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2C8C"/>
    <w:pPr>
      <w:keepNext/>
      <w:keepLines/>
      <w:numPr>
        <w:ilvl w:val="5"/>
        <w:numId w:val="8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2C8C"/>
    <w:pPr>
      <w:keepNext/>
      <w:keepLines/>
      <w:numPr>
        <w:ilvl w:val="6"/>
        <w:numId w:val="8"/>
      </w:numPr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2C8C"/>
    <w:pPr>
      <w:keepNext/>
      <w:keepLines/>
      <w:numPr>
        <w:ilvl w:val="7"/>
        <w:numId w:val="8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2C8C"/>
    <w:pPr>
      <w:keepNext/>
      <w:keepLines/>
      <w:numPr>
        <w:ilvl w:val="8"/>
        <w:numId w:val="8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2A0"/>
  </w:style>
  <w:style w:type="paragraph" w:styleId="Stopka">
    <w:name w:val="footer"/>
    <w:basedOn w:val="Normalny"/>
    <w:link w:val="StopkaZnak"/>
    <w:uiPriority w:val="99"/>
    <w:unhideWhenUsed/>
    <w:rsid w:val="00C6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2A0"/>
  </w:style>
  <w:style w:type="character" w:customStyle="1" w:styleId="Nagwek1Znak">
    <w:name w:val="Nagłówek 1 Znak"/>
    <w:basedOn w:val="Domylnaczcionkaakapitu"/>
    <w:link w:val="Nagwek1"/>
    <w:uiPriority w:val="9"/>
    <w:rsid w:val="004C570F"/>
    <w:rPr>
      <w:rFonts w:eastAsiaTheme="majorEastAsia" w:cstheme="minorHAns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570F"/>
    <w:rPr>
      <w:rFonts w:eastAsiaTheme="majorEastAsia" w:cstheme="minorHAnsi"/>
      <w:b/>
      <w:bCs/>
      <w:color w:val="5B9BD5" w:themeColor="accent1"/>
      <w:sz w:val="26"/>
      <w:szCs w:val="2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CE1B98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E1B98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CE1B9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E1B98"/>
    <w:rPr>
      <w:color w:val="0563C1" w:themeColor="hyperlink"/>
      <w:u w:val="single"/>
    </w:rPr>
  </w:style>
  <w:style w:type="paragraph" w:customStyle="1" w:styleId="Default">
    <w:name w:val="Default"/>
    <w:link w:val="DefaultZnak"/>
    <w:rsid w:val="00CE1B9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CE1B98"/>
    <w:rPr>
      <w:rFonts w:eastAsiaTheme="minorEastAsia"/>
      <w:lang w:eastAsia="pl-PL"/>
    </w:rPr>
  </w:style>
  <w:style w:type="character" w:customStyle="1" w:styleId="DefaultZnak">
    <w:name w:val="Default Znak"/>
    <w:link w:val="Default"/>
    <w:rsid w:val="00CE1B98"/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D113F"/>
    <w:rPr>
      <w:rFonts w:eastAsia="Times New Roman" w:cstheme="minorHAnsi"/>
      <w:b/>
      <w:bCs/>
      <w:color w:val="4F81BD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2C8C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2C8C"/>
    <w:rPr>
      <w:rFonts w:ascii="Cambria" w:eastAsia="Times New Roman" w:hAnsi="Cambria" w:cs="Times New Roman"/>
      <w:color w:val="243F6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2C8C"/>
    <w:rPr>
      <w:rFonts w:ascii="Cambria" w:eastAsia="Times New Roman" w:hAnsi="Cambria" w:cs="Times New Roman"/>
      <w:i/>
      <w:iCs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2C8C"/>
    <w:rPr>
      <w:rFonts w:ascii="Cambria" w:eastAsia="Times New Roman" w:hAnsi="Cambria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2C8C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2C8C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42C8C"/>
    <w:pPr>
      <w:numPr>
        <w:numId w:val="2"/>
      </w:numPr>
      <w:spacing w:after="240"/>
      <w:ind w:left="0"/>
      <w:outlineLvl w:val="9"/>
    </w:pPr>
    <w:rPr>
      <w:rFonts w:ascii="Cambria" w:eastAsia="Times New Roman" w:hAnsi="Cambria" w:cs="Times New Roman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rsid w:val="00C42C8C"/>
    <w:pPr>
      <w:tabs>
        <w:tab w:val="left" w:pos="440"/>
        <w:tab w:val="right" w:leader="dot" w:pos="9062"/>
      </w:tabs>
      <w:spacing w:after="100" w:line="276" w:lineRule="auto"/>
    </w:pPr>
    <w:rPr>
      <w:rFonts w:ascii="Calibri" w:eastAsia="Times New Roman" w:hAnsi="Calibri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42C8C"/>
    <w:pPr>
      <w:spacing w:after="100" w:line="276" w:lineRule="auto"/>
      <w:ind w:left="22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42C8C"/>
    <w:pPr>
      <w:tabs>
        <w:tab w:val="left" w:pos="1320"/>
        <w:tab w:val="right" w:leader="dot" w:pos="9062"/>
      </w:tabs>
      <w:spacing w:after="100" w:line="240" w:lineRule="auto"/>
      <w:ind w:left="400"/>
    </w:pPr>
    <w:rPr>
      <w:rFonts w:eastAsia="Times New Roman" w:cstheme="minorHAnsi"/>
      <w:noProof/>
      <w:szCs w:val="48"/>
      <w:lang w:eastAsia="pl-PL"/>
    </w:rPr>
  </w:style>
  <w:style w:type="paragraph" w:customStyle="1" w:styleId="ZnakZnak">
    <w:name w:val="Znak Znak"/>
    <w:basedOn w:val="Normalny"/>
    <w:uiPriority w:val="99"/>
    <w:rsid w:val="00F523A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47F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47F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7FE0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FE0"/>
    <w:rPr>
      <w:rFonts w:ascii="Segoe UI" w:hAnsi="Segoe UI" w:cs="Segoe UI"/>
      <w:sz w:val="18"/>
      <w:szCs w:val="18"/>
    </w:rPr>
  </w:style>
  <w:style w:type="paragraph" w:customStyle="1" w:styleId="Tabelatytu">
    <w:name w:val="Tabela tytuł"/>
    <w:basedOn w:val="Normalny"/>
    <w:next w:val="Normalny"/>
    <w:rsid w:val="009145C2"/>
    <w:pPr>
      <w:keepNext/>
      <w:keepLines/>
      <w:widowControl w:val="0"/>
      <w:spacing w:before="240" w:after="60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Tabela8pt">
    <w:name w:val="Tabela  8 pt"/>
    <w:basedOn w:val="Normalny"/>
    <w:rsid w:val="009145C2"/>
    <w:pPr>
      <w:spacing w:before="40" w:after="40" w:line="240" w:lineRule="auto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abela9pt">
    <w:name w:val="Tabela  9 pt"/>
    <w:basedOn w:val="Normalny"/>
    <w:rsid w:val="009145C2"/>
    <w:pPr>
      <w:spacing w:before="40" w:after="40" w:line="240" w:lineRule="auto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Tabelanagwek8pt">
    <w:name w:val="Tabela nagłówek  8 pt"/>
    <w:basedOn w:val="Tabela8pt"/>
    <w:rsid w:val="009145C2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77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77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77C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A12A0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B4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B4C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rynqvb">
    <w:name w:val="rynqvb"/>
    <w:basedOn w:val="Domylnaczcionkaakapitu"/>
    <w:rsid w:val="00AA2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ocs.peppol.eu/poacc/billing/3.0/bi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B58C77E583FE41924AE593F1B73BD4" ma:contentTypeVersion="12" ma:contentTypeDescription="Utwórz nowy dokument." ma:contentTypeScope="" ma:versionID="a8a20c59d3fbb2564fe57140cf1d9f82">
  <xsd:schema xmlns:xsd="http://www.w3.org/2001/XMLSchema" xmlns:xs="http://www.w3.org/2001/XMLSchema" xmlns:p="http://schemas.microsoft.com/office/2006/metadata/properties" xmlns:ns2="d632ad6b-f81d-4292-90fb-34a60dedb3df" xmlns:ns3="880c0801-63c8-4d21-b6b1-95738a1419f1" targetNamespace="http://schemas.microsoft.com/office/2006/metadata/properties" ma:root="true" ma:fieldsID="91b3aa428e47ece897e59188631c1d15" ns2:_="" ns3:_="">
    <xsd:import namespace="d632ad6b-f81d-4292-90fb-34a60dedb3df"/>
    <xsd:import namespace="880c0801-63c8-4d21-b6b1-95738a141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2ad6b-f81d-4292-90fb-34a60dedb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c0801-63c8-4d21-b6b1-95738a141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0D047-279A-49D6-8F3F-76B86D445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32ad6b-f81d-4292-90fb-34a60dedb3df"/>
    <ds:schemaRef ds:uri="880c0801-63c8-4d21-b6b1-95738a141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EFB928-8022-4572-8BD7-8FE83FC1D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CBCD8-9E50-4008-8D61-1AD886E183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86F963-C1F0-4698-B3F9-4C3539DA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2603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Matyja</dc:creator>
  <cp:keywords/>
  <dc:description/>
  <cp:lastModifiedBy>Paweł Nowak | Łukasiewicz – PIT</cp:lastModifiedBy>
  <cp:revision>5</cp:revision>
  <cp:lastPrinted>2020-11-25T00:18:00Z</cp:lastPrinted>
  <dcterms:created xsi:type="dcterms:W3CDTF">2022-04-11T07:30:00Z</dcterms:created>
  <dcterms:modified xsi:type="dcterms:W3CDTF">2024-12-09T11:25:00Z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0x01010009B58C77E583FE41924AE593F1B73BD4</vt:lpwstr>
  </property>
</Properties>
</file>